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5C3" w:rsidRDefault="002A3200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OGŁOSZENIE</w:t>
      </w:r>
    </w:p>
    <w:p w:rsidR="001505C3" w:rsidRDefault="001505C3">
      <w:pPr>
        <w:jc w:val="center"/>
        <w:rPr>
          <w:b/>
          <w:bCs/>
          <w:sz w:val="28"/>
          <w:szCs w:val="28"/>
          <w:u w:val="single"/>
        </w:rPr>
      </w:pPr>
    </w:p>
    <w:p w:rsidR="001505C3" w:rsidRDefault="002A3200">
      <w:pPr>
        <w:jc w:val="both"/>
      </w:pPr>
      <w:r>
        <w:tab/>
      </w:r>
      <w:r>
        <w:rPr>
          <w:b/>
          <w:bCs/>
          <w:sz w:val="28"/>
          <w:szCs w:val="28"/>
        </w:rPr>
        <w:t xml:space="preserve">Miejskie Przedsiębiorstwo Gospodarki Komunalnej i Mieszkaniowej Zakład Budżetowy w Łomży ogłasza przetarg nieograniczony w formie konkursu ofert na najem lokalu użytkowego. </w:t>
      </w:r>
    </w:p>
    <w:p w:rsidR="001505C3" w:rsidRDefault="001505C3">
      <w:pPr>
        <w:jc w:val="both"/>
        <w:rPr>
          <w:b/>
          <w:bCs/>
        </w:rPr>
      </w:pPr>
    </w:p>
    <w:p w:rsidR="001505C3" w:rsidRDefault="002A3200">
      <w:pPr>
        <w:jc w:val="both"/>
      </w:pPr>
      <w:r>
        <w:rPr>
          <w:b/>
          <w:bCs/>
          <w:sz w:val="20"/>
          <w:szCs w:val="20"/>
        </w:rPr>
        <w:tab/>
      </w:r>
      <w:r>
        <w:rPr>
          <w:b/>
          <w:bCs/>
          <w:sz w:val="26"/>
          <w:szCs w:val="26"/>
          <w:u w:val="single"/>
        </w:rPr>
        <w:t xml:space="preserve">Lokal użytkowy  – </w:t>
      </w:r>
      <w:proofErr w:type="spellStart"/>
      <w:r>
        <w:rPr>
          <w:b/>
          <w:bCs/>
          <w:sz w:val="26"/>
          <w:szCs w:val="26"/>
          <w:u w:val="single"/>
        </w:rPr>
        <w:t>M.C.Skłodowskiej</w:t>
      </w:r>
      <w:proofErr w:type="spellEnd"/>
      <w:r>
        <w:rPr>
          <w:b/>
          <w:bCs/>
          <w:sz w:val="26"/>
          <w:szCs w:val="26"/>
          <w:u w:val="single"/>
        </w:rPr>
        <w:t xml:space="preserve"> 2</w:t>
      </w:r>
    </w:p>
    <w:p w:rsidR="001505C3" w:rsidRDefault="002A32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</w:p>
    <w:p w:rsidR="001505C3" w:rsidRDefault="002A3200">
      <w:pPr>
        <w:numPr>
          <w:ilvl w:val="2"/>
          <w:numId w:val="1"/>
        </w:numPr>
        <w:tabs>
          <w:tab w:val="left" w:pos="0"/>
        </w:tabs>
        <w:jc w:val="both"/>
      </w:pPr>
      <w:r>
        <w:rPr>
          <w:sz w:val="20"/>
          <w:szCs w:val="20"/>
        </w:rPr>
        <w:t xml:space="preserve">Powierzchnia </w:t>
      </w:r>
      <w:r>
        <w:rPr>
          <w:sz w:val="20"/>
          <w:szCs w:val="20"/>
        </w:rPr>
        <w:t>lokalu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-   </w:t>
      </w:r>
      <w:r>
        <w:rPr>
          <w:b/>
          <w:bCs/>
          <w:sz w:val="20"/>
          <w:szCs w:val="20"/>
        </w:rPr>
        <w:t xml:space="preserve">155,11 m² </w:t>
      </w:r>
      <w:r>
        <w:rPr>
          <w:sz w:val="20"/>
          <w:szCs w:val="20"/>
        </w:rPr>
        <w:t xml:space="preserve">/ parter, na potrzeby najemcy, lokal do adaptacji we własnym zakresie / lub powierzchnia :             </w:t>
      </w:r>
    </w:p>
    <w:p w:rsidR="001505C3" w:rsidRDefault="001505C3">
      <w:pPr>
        <w:ind w:left="2835"/>
        <w:jc w:val="both"/>
        <w:rPr>
          <w:sz w:val="20"/>
          <w:szCs w:val="20"/>
        </w:rPr>
      </w:pPr>
    </w:p>
    <w:p w:rsidR="001505C3" w:rsidRDefault="002A3200">
      <w:pPr>
        <w:numPr>
          <w:ilvl w:val="2"/>
          <w:numId w:val="1"/>
        </w:numPr>
        <w:tabs>
          <w:tab w:val="left" w:pos="0"/>
        </w:tabs>
        <w:jc w:val="both"/>
      </w:pPr>
      <w:r>
        <w:rPr>
          <w:sz w:val="20"/>
          <w:szCs w:val="20"/>
        </w:rPr>
        <w:t>Cena wywoławcza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-    </w:t>
      </w:r>
      <w:r>
        <w:rPr>
          <w:b/>
          <w:bCs/>
          <w:sz w:val="20"/>
          <w:szCs w:val="20"/>
        </w:rPr>
        <w:t>12 zł/m²</w:t>
      </w:r>
      <w:r>
        <w:rPr>
          <w:sz w:val="20"/>
          <w:szCs w:val="20"/>
        </w:rPr>
        <w:t xml:space="preserve"> + VAT, podlega co kwartał waloryzacji o wskaźnik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wzrostu cen towarów  i usług konsumpcyjnych </w:t>
      </w:r>
      <w:r>
        <w:rPr>
          <w:sz w:val="20"/>
          <w:szCs w:val="20"/>
        </w:rPr>
        <w:t xml:space="preserve">zgodnie z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Komunikatem Prezesa GUS + opłaty za świadczenia: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zużycie wody, odprowadzenie ścieków, centralne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ogrzewanie,wywóz</w:t>
      </w:r>
      <w:proofErr w:type="spellEnd"/>
      <w:r>
        <w:rPr>
          <w:sz w:val="20"/>
          <w:szCs w:val="20"/>
        </w:rPr>
        <w:t xml:space="preserve"> śmieci</w:t>
      </w:r>
    </w:p>
    <w:p w:rsidR="001505C3" w:rsidRDefault="002A3200">
      <w:pPr>
        <w:numPr>
          <w:ilvl w:val="2"/>
          <w:numId w:val="1"/>
        </w:num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Termin wnoszenia opłat </w:t>
      </w:r>
      <w:r>
        <w:rPr>
          <w:sz w:val="20"/>
          <w:szCs w:val="20"/>
        </w:rPr>
        <w:tab/>
        <w:t xml:space="preserve">   – z góry do 10 dnia każdego miesiąca</w:t>
      </w:r>
    </w:p>
    <w:p w:rsidR="001505C3" w:rsidRDefault="002A3200">
      <w:pPr>
        <w:numPr>
          <w:ilvl w:val="2"/>
          <w:numId w:val="1"/>
        </w:num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Termin zagospodarowania lokalu   – wrzesień  2</w:t>
      </w:r>
      <w:r>
        <w:rPr>
          <w:sz w:val="20"/>
          <w:szCs w:val="20"/>
        </w:rPr>
        <w:t>018 r.</w:t>
      </w:r>
    </w:p>
    <w:p w:rsidR="001505C3" w:rsidRDefault="002A3200">
      <w:pPr>
        <w:numPr>
          <w:ilvl w:val="2"/>
          <w:numId w:val="1"/>
        </w:num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Wadium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-2.000,00 zł</w:t>
      </w:r>
    </w:p>
    <w:p w:rsidR="001505C3" w:rsidRDefault="002A3200">
      <w:pPr>
        <w:ind w:left="850"/>
        <w:jc w:val="both"/>
      </w:pPr>
      <w:r>
        <w:rPr>
          <w:b/>
          <w:bCs/>
          <w:sz w:val="20"/>
          <w:szCs w:val="20"/>
          <w:u w:val="single"/>
        </w:rPr>
        <w:t>Wyposażenie</w:t>
      </w:r>
      <w:r>
        <w:rPr>
          <w:sz w:val="20"/>
          <w:szCs w:val="20"/>
        </w:rPr>
        <w:t xml:space="preserve">:  instalacja </w:t>
      </w:r>
      <w:proofErr w:type="spellStart"/>
      <w:r>
        <w:rPr>
          <w:sz w:val="20"/>
          <w:szCs w:val="20"/>
        </w:rPr>
        <w:t>wodno</w:t>
      </w:r>
      <w:proofErr w:type="spellEnd"/>
      <w:r>
        <w:rPr>
          <w:sz w:val="20"/>
          <w:szCs w:val="20"/>
        </w:rPr>
        <w:t xml:space="preserve"> – kanalizacyjna, zimna i ciepła woda, centralne ogrzewanie </w:t>
      </w:r>
    </w:p>
    <w:p w:rsidR="001505C3" w:rsidRDefault="002A3200">
      <w:pPr>
        <w:jc w:val="both"/>
      </w:pP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  <w:u w:val="single"/>
        </w:rPr>
        <w:t>Lokal użytkowy  –  Wojska Polskiego 161</w:t>
      </w:r>
    </w:p>
    <w:p w:rsidR="001505C3" w:rsidRDefault="002A32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</w:p>
    <w:p w:rsidR="001505C3" w:rsidRDefault="002A3200">
      <w:pPr>
        <w:numPr>
          <w:ilvl w:val="2"/>
          <w:numId w:val="1"/>
        </w:numPr>
        <w:tabs>
          <w:tab w:val="left" w:pos="0"/>
        </w:tabs>
        <w:jc w:val="both"/>
      </w:pPr>
      <w:r>
        <w:rPr>
          <w:sz w:val="20"/>
          <w:szCs w:val="20"/>
        </w:rPr>
        <w:t>Powierzchnia lokalu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-   </w:t>
      </w:r>
      <w:r>
        <w:rPr>
          <w:b/>
          <w:bCs/>
          <w:sz w:val="20"/>
          <w:szCs w:val="20"/>
        </w:rPr>
        <w:t xml:space="preserve">249,37 m² </w:t>
      </w:r>
      <w:r>
        <w:rPr>
          <w:sz w:val="20"/>
          <w:szCs w:val="20"/>
        </w:rPr>
        <w:t>/ parter, na potrzeby najemcy, lokal do adapt</w:t>
      </w:r>
      <w:r>
        <w:rPr>
          <w:sz w:val="20"/>
          <w:szCs w:val="20"/>
        </w:rPr>
        <w:t xml:space="preserve">acji we własnym zakresie / lub powierzchnia :             </w:t>
      </w:r>
    </w:p>
    <w:p w:rsidR="001505C3" w:rsidRDefault="001505C3">
      <w:pPr>
        <w:ind w:left="2835"/>
        <w:jc w:val="both"/>
        <w:rPr>
          <w:sz w:val="20"/>
          <w:szCs w:val="20"/>
        </w:rPr>
      </w:pPr>
    </w:p>
    <w:p w:rsidR="001505C3" w:rsidRDefault="002A3200">
      <w:pPr>
        <w:numPr>
          <w:ilvl w:val="2"/>
          <w:numId w:val="1"/>
        </w:numPr>
        <w:tabs>
          <w:tab w:val="left" w:pos="0"/>
        </w:tabs>
        <w:jc w:val="both"/>
      </w:pPr>
      <w:r>
        <w:rPr>
          <w:sz w:val="20"/>
          <w:szCs w:val="20"/>
        </w:rPr>
        <w:t>Cena wywoławcza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-   </w:t>
      </w:r>
      <w:r>
        <w:rPr>
          <w:b/>
          <w:bCs/>
          <w:sz w:val="20"/>
          <w:szCs w:val="20"/>
        </w:rPr>
        <w:t>9 zł/m²</w:t>
      </w:r>
      <w:r>
        <w:rPr>
          <w:sz w:val="20"/>
          <w:szCs w:val="20"/>
        </w:rPr>
        <w:t xml:space="preserve"> + VAT, podlega co kwartał waloryzacji o wskaźnik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wzrostu cen towarów  i usług konsumpcyjnych zgodnie z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Komunikatem Prezesa GUS + opłaty za świadczenia: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zużycie wody, odprowadzenie ścieków, centralne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ogrzewanie,wywóz</w:t>
      </w:r>
      <w:proofErr w:type="spellEnd"/>
      <w:r>
        <w:rPr>
          <w:sz w:val="20"/>
          <w:szCs w:val="20"/>
        </w:rPr>
        <w:t xml:space="preserve"> śmieci</w:t>
      </w:r>
    </w:p>
    <w:p w:rsidR="001505C3" w:rsidRDefault="002A3200">
      <w:pPr>
        <w:numPr>
          <w:ilvl w:val="2"/>
          <w:numId w:val="1"/>
        </w:num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Termin wnoszenia opłat </w:t>
      </w:r>
      <w:r>
        <w:rPr>
          <w:sz w:val="20"/>
          <w:szCs w:val="20"/>
        </w:rPr>
        <w:tab/>
        <w:t xml:space="preserve">   – z góry do 10 dnia każdego miesiąca</w:t>
      </w:r>
    </w:p>
    <w:p w:rsidR="001505C3" w:rsidRDefault="002A3200">
      <w:pPr>
        <w:numPr>
          <w:ilvl w:val="2"/>
          <w:numId w:val="1"/>
        </w:num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Termin zagospodarowania lokalu   – wrzesień  2018 r.</w:t>
      </w:r>
    </w:p>
    <w:p w:rsidR="001505C3" w:rsidRDefault="002A3200">
      <w:pPr>
        <w:numPr>
          <w:ilvl w:val="2"/>
          <w:numId w:val="1"/>
        </w:num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Wadium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-2.300,00 zł</w:t>
      </w:r>
    </w:p>
    <w:p w:rsidR="001505C3" w:rsidRDefault="002A3200">
      <w:pPr>
        <w:ind w:left="850"/>
        <w:jc w:val="both"/>
      </w:pPr>
      <w:r>
        <w:rPr>
          <w:b/>
          <w:bCs/>
          <w:sz w:val="20"/>
          <w:szCs w:val="20"/>
          <w:u w:val="single"/>
        </w:rPr>
        <w:t>Wyposażenie</w:t>
      </w:r>
      <w:r>
        <w:rPr>
          <w:sz w:val="20"/>
          <w:szCs w:val="20"/>
        </w:rPr>
        <w:t xml:space="preserve">:  instalacja </w:t>
      </w:r>
      <w:proofErr w:type="spellStart"/>
      <w:r>
        <w:rPr>
          <w:sz w:val="20"/>
          <w:szCs w:val="20"/>
        </w:rPr>
        <w:t>wodno</w:t>
      </w:r>
      <w:proofErr w:type="spellEnd"/>
      <w:r>
        <w:rPr>
          <w:sz w:val="20"/>
          <w:szCs w:val="20"/>
        </w:rPr>
        <w:t xml:space="preserve"> – kan</w:t>
      </w:r>
      <w:r>
        <w:rPr>
          <w:sz w:val="20"/>
          <w:szCs w:val="20"/>
        </w:rPr>
        <w:t xml:space="preserve">alizacyjna, zimna woda, centralne ogrzewanie </w:t>
      </w:r>
    </w:p>
    <w:p w:rsidR="001505C3" w:rsidRDefault="002A3200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</w:p>
    <w:p w:rsidR="001505C3" w:rsidRDefault="002A3200">
      <w:pPr>
        <w:jc w:val="both"/>
      </w:pPr>
      <w:r>
        <w:rPr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Przetarg odbędzie się w dniu 30.08.2018 r. o godz.10ºº w  siedzibie zakładu .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Wadium należy wpłacić na rachunek bankowy </w:t>
      </w:r>
      <w:proofErr w:type="spellStart"/>
      <w:r>
        <w:rPr>
          <w:sz w:val="20"/>
          <w:szCs w:val="20"/>
        </w:rPr>
        <w:t>przdsiębiorstwa</w:t>
      </w:r>
      <w:proofErr w:type="spellEnd"/>
      <w:r>
        <w:rPr>
          <w:sz w:val="20"/>
          <w:szCs w:val="20"/>
        </w:rPr>
        <w:t xml:space="preserve"> 97 1560 0013 2462 2801 3000 0001 </w:t>
      </w:r>
    </w:p>
    <w:p w:rsidR="001505C3" w:rsidRDefault="002A3200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 xml:space="preserve">Oferty należy złożyć w </w:t>
      </w:r>
      <w:proofErr w:type="spellStart"/>
      <w:r>
        <w:rPr>
          <w:sz w:val="20"/>
          <w:szCs w:val="20"/>
        </w:rPr>
        <w:t>w</w:t>
      </w:r>
      <w:proofErr w:type="spellEnd"/>
      <w:r>
        <w:rPr>
          <w:sz w:val="20"/>
          <w:szCs w:val="20"/>
        </w:rPr>
        <w:t xml:space="preserve"> chwili rozpoczęcia przetargu w siedzibie </w:t>
      </w:r>
      <w:proofErr w:type="spellStart"/>
      <w:r>
        <w:rPr>
          <w:sz w:val="20"/>
          <w:szCs w:val="20"/>
        </w:rPr>
        <w:t>MPGKiM</w:t>
      </w:r>
      <w:proofErr w:type="spellEnd"/>
      <w:r>
        <w:rPr>
          <w:sz w:val="20"/>
          <w:szCs w:val="20"/>
        </w:rPr>
        <w:t xml:space="preserve"> ZB w Łomży,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ul.Akademicka</w:t>
      </w:r>
      <w:proofErr w:type="spellEnd"/>
      <w:r>
        <w:rPr>
          <w:sz w:val="20"/>
          <w:szCs w:val="20"/>
        </w:rPr>
        <w:t xml:space="preserve"> 22 .</w:t>
      </w:r>
    </w:p>
    <w:p w:rsidR="001505C3" w:rsidRDefault="002A3200">
      <w:pPr>
        <w:jc w:val="both"/>
      </w:pPr>
      <w:r>
        <w:rPr>
          <w:sz w:val="20"/>
          <w:szCs w:val="20"/>
        </w:rPr>
        <w:tab/>
        <w:t xml:space="preserve">Z regulaminem przetargu można zapoznać się w sekretariacie </w:t>
      </w:r>
      <w:proofErr w:type="spellStart"/>
      <w:r>
        <w:rPr>
          <w:sz w:val="20"/>
          <w:szCs w:val="20"/>
        </w:rPr>
        <w:t>MPGKiM</w:t>
      </w:r>
      <w:proofErr w:type="spellEnd"/>
      <w:r>
        <w:rPr>
          <w:sz w:val="20"/>
          <w:szCs w:val="20"/>
        </w:rPr>
        <w:t xml:space="preserve"> ZB w Łomży, </w:t>
      </w:r>
      <w:proofErr w:type="spellStart"/>
      <w:r>
        <w:rPr>
          <w:sz w:val="20"/>
          <w:szCs w:val="20"/>
        </w:rPr>
        <w:t>ul.Akademicka</w:t>
      </w:r>
      <w:proofErr w:type="spellEnd"/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  <w:t>22 w godz.7ºº- 15ºº .</w:t>
      </w:r>
    </w:p>
    <w:p w:rsidR="001505C3" w:rsidRDefault="002A3200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1505C3" w:rsidRDefault="001505C3">
      <w:pPr>
        <w:jc w:val="both"/>
        <w:rPr>
          <w:sz w:val="20"/>
          <w:szCs w:val="20"/>
        </w:rPr>
      </w:pPr>
    </w:p>
    <w:p w:rsidR="001505C3" w:rsidRDefault="002A3200">
      <w:pPr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 xml:space="preserve">Oferta przetargu powinna </w:t>
      </w:r>
      <w:r>
        <w:rPr>
          <w:b/>
          <w:bCs/>
          <w:sz w:val="26"/>
          <w:szCs w:val="26"/>
          <w:u w:val="single"/>
        </w:rPr>
        <w:t>zawierać:</w:t>
      </w:r>
    </w:p>
    <w:p w:rsidR="001505C3" w:rsidRDefault="001505C3">
      <w:pPr>
        <w:jc w:val="both"/>
        <w:rPr>
          <w:b/>
          <w:bCs/>
          <w:sz w:val="20"/>
          <w:szCs w:val="20"/>
          <w:u w:val="single"/>
        </w:rPr>
      </w:pPr>
    </w:p>
    <w:p w:rsidR="001505C3" w:rsidRDefault="002A3200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1. Dane o osobie przystępującej do przetargu</w:t>
      </w:r>
    </w:p>
    <w:p w:rsidR="001505C3" w:rsidRDefault="002A3200">
      <w:pPr>
        <w:jc w:val="both"/>
      </w:pPr>
      <w:r>
        <w:rPr>
          <w:sz w:val="20"/>
          <w:szCs w:val="20"/>
        </w:rPr>
        <w:tab/>
        <w:t>2. Proponowaną miesięczną stawkę czynszu za 1 m²</w:t>
      </w:r>
    </w:p>
    <w:p w:rsidR="001505C3" w:rsidRDefault="002A3200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3. Okres wynajmu lokalu</w:t>
      </w:r>
    </w:p>
    <w:p w:rsidR="001505C3" w:rsidRDefault="002A32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4.Ilość osób zatrudnionych i rodzaj prowadzonej działalności</w:t>
      </w:r>
    </w:p>
    <w:p w:rsidR="001505C3" w:rsidRDefault="002A32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5.Inne informacje, uznane przez składa</w:t>
      </w:r>
      <w:r>
        <w:rPr>
          <w:sz w:val="20"/>
          <w:szCs w:val="20"/>
        </w:rPr>
        <w:t xml:space="preserve">jącego ofertę za istotne dla prawidłowej oceny jego propozycji                     </w:t>
      </w:r>
      <w:r>
        <w:rPr>
          <w:sz w:val="20"/>
          <w:szCs w:val="20"/>
        </w:rPr>
        <w:tab/>
        <w:t xml:space="preserve">    przez Komisję Przetargową.</w:t>
      </w:r>
    </w:p>
    <w:p w:rsidR="001505C3" w:rsidRDefault="002A32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6.Potwierdzenie dokonania </w:t>
      </w:r>
      <w:proofErr w:type="spellStart"/>
      <w:r>
        <w:rPr>
          <w:sz w:val="20"/>
          <w:szCs w:val="20"/>
        </w:rPr>
        <w:t>przeleu</w:t>
      </w:r>
      <w:proofErr w:type="spellEnd"/>
      <w:r>
        <w:rPr>
          <w:sz w:val="20"/>
          <w:szCs w:val="20"/>
        </w:rPr>
        <w:t xml:space="preserve"> wadium.</w:t>
      </w:r>
    </w:p>
    <w:p w:rsidR="001505C3" w:rsidRDefault="001505C3">
      <w:pPr>
        <w:jc w:val="both"/>
        <w:rPr>
          <w:sz w:val="20"/>
          <w:szCs w:val="20"/>
        </w:rPr>
      </w:pPr>
    </w:p>
    <w:p w:rsidR="001505C3" w:rsidRDefault="002A3200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</w:p>
    <w:p w:rsidR="001505C3" w:rsidRDefault="002A3200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Podst.prawna</w:t>
      </w:r>
      <w:proofErr w:type="spellEnd"/>
      <w:r>
        <w:rPr>
          <w:sz w:val="20"/>
          <w:szCs w:val="20"/>
        </w:rPr>
        <w:t xml:space="preserve">: art.35 ust.1 ustawy z dnia 21.08.1997 r.- Dz.U. z 2004 Nr 261 poz. </w:t>
      </w:r>
      <w:r>
        <w:rPr>
          <w:sz w:val="20"/>
          <w:szCs w:val="20"/>
        </w:rPr>
        <w:t>2603 (tekst jednolity) o gospodarce nieruchomościami.</w:t>
      </w:r>
    </w:p>
    <w:p w:rsidR="001505C3" w:rsidRDefault="002A32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:rsidR="001505C3" w:rsidRDefault="001505C3">
      <w:pPr>
        <w:jc w:val="both"/>
        <w:rPr>
          <w:sz w:val="20"/>
          <w:szCs w:val="20"/>
        </w:rPr>
      </w:pPr>
    </w:p>
    <w:p w:rsidR="001505C3" w:rsidRDefault="001505C3">
      <w:pPr>
        <w:jc w:val="both"/>
        <w:rPr>
          <w:sz w:val="20"/>
          <w:szCs w:val="20"/>
        </w:rPr>
      </w:pPr>
      <w:bookmarkStart w:id="0" w:name="_GoBack"/>
      <w:bookmarkEnd w:id="0"/>
    </w:p>
    <w:sectPr w:rsidR="001505C3">
      <w:pgSz w:w="11906" w:h="16838"/>
      <w:pgMar w:top="1134" w:right="1417" w:bottom="1134" w:left="1417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3C18CF"/>
    <w:multiLevelType w:val="multilevel"/>
    <w:tmpl w:val="CCE2B29E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68D044E8"/>
    <w:multiLevelType w:val="multilevel"/>
    <w:tmpl w:val="72AE20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1505C3"/>
    <w:rsid w:val="001505C3"/>
    <w:rsid w:val="002A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7DBEC5-E4B1-441C-AA85-B5A37D806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ahoma" w:hAnsi="Times New Roman" w:cs="Tahoma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widowControl w:val="0"/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</w:style>
  <w:style w:type="character" w:customStyle="1" w:styleId="Znakiprzypiswdolnych">
    <w:name w:val="Znaki przypisów dolnych"/>
  </w:style>
  <w:style w:type="character" w:customStyle="1" w:styleId="Znakiprzypiswkocowych">
    <w:name w:val="Znaki przypisów końcowych"/>
  </w:style>
  <w:style w:type="character" w:customStyle="1" w:styleId="Znakiwypunktowania">
    <w:name w:val="Znaki wypunktowania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65416</TotalTime>
  <Pages>1</Pages>
  <Words>369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czynsze .</dc:creator>
  <cp:lastModifiedBy>Administrator</cp:lastModifiedBy>
  <cp:revision>45</cp:revision>
  <cp:lastPrinted>2018-07-17T08:41:00Z</cp:lastPrinted>
  <dcterms:created xsi:type="dcterms:W3CDTF">2004-10-27T07:45:00Z</dcterms:created>
  <dcterms:modified xsi:type="dcterms:W3CDTF">2018-08-07T06:52:00Z</dcterms:modified>
  <dc:language>pl-PL</dc:language>
</cp:coreProperties>
</file>