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</w:t>
      </w:r>
      <w:r>
        <w:rPr>
          <w:rFonts w:cs="Times New Roman" w:ascii="Times New Roman" w:hAnsi="Times New Roman"/>
          <w:color w:val="000000"/>
          <w:sz w:val="16"/>
          <w:szCs w:val="16"/>
        </w:rPr>
        <w:t>a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elementów małej architektury dla potrzeb MPGKiM ZB”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1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30.</w:t>
      </w:r>
      <w:r>
        <w:rPr>
          <w:rFonts w:cs="Times New Roman" w:ascii="Times New Roman" w:hAnsi="Times New Roman"/>
          <w:b/>
          <w:bCs/>
          <w:color w:val="000000"/>
        </w:rPr>
        <w:t>10.</w:t>
      </w:r>
      <w:r>
        <w:rPr>
          <w:rFonts w:cs="Times New Roman" w:ascii="Times New Roman" w:hAnsi="Times New Roman"/>
          <w:b/>
          <w:bCs/>
          <w:color w:val="000000"/>
        </w:rPr>
        <w:t>202</w:t>
      </w:r>
      <w:r>
        <w:rPr>
          <w:rFonts w:cs="Times New Roman" w:ascii="Times New Roman" w:hAnsi="Times New Roman"/>
          <w:b/>
          <w:bCs/>
          <w:color w:val="000000"/>
        </w:rPr>
        <w:t>6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  <w:position w:val="0"/>
          <w:sz w:val="24"/>
          <w:vertAlign w:val="baseline"/>
        </w:rPr>
      </w:pPr>
      <w:r>
        <w:rPr>
          <w:rFonts w:cs="Times New Roman" w:ascii="Times New Roman" w:hAnsi="Times New Roman"/>
          <w:color w:val="000000"/>
          <w:position w:val="0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625"/>
        <w:gridCol w:w="4472"/>
        <w:gridCol w:w="693"/>
        <w:gridCol w:w="837"/>
        <w:gridCol w:w="1370"/>
        <w:gridCol w:w="1645"/>
      </w:tblGrid>
      <w:tr>
        <w:trPr/>
        <w:tc>
          <w:tcPr>
            <w:tcW w:w="62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47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64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Kosz na śmieci z betonu - kwadratowy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6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Ławka miejska z oparciem i poręczami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Leżak miejski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Pojemnik (kosz) na odchody zwierzęce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betonowy do gry w piłkarzyki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betonowy do gry w szachy i chińczyka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betonowy do gry w tenisa stołowego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Stojak na rowery spiralny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Stół piknikowy z ławkami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kpl.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Hamak miejski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/>
              <w:t>szt.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62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47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start"/>
              <w:rPr>
                <w:rFonts w:ascii="Times New Roman" w:hAnsi="Times New Roman"/>
                <w:lang w:eastAsia="zxx" w:bidi="zxx"/>
              </w:rPr>
            </w:pPr>
            <w:r>
              <w:rPr>
                <w:rFonts w:ascii="Times New Roman" w:hAnsi="Times New Roman"/>
                <w:lang w:eastAsia="zxx" w:bidi="zxx"/>
              </w:rPr>
              <w:t>Ławka modułowa 360</w:t>
            </w:r>
            <w:r>
              <w:rPr>
                <w:rFonts w:eastAsia="NSimSun" w:cs="Lucida Sans" w:ascii="Times New Roman" w:hAnsi="Times New Roman"/>
                <w:lang w:eastAsia="zxx" w:bidi="zxx"/>
              </w:rPr>
              <w:t>°</w:t>
            </w:r>
            <w:r>
              <w:rPr>
                <w:rFonts w:ascii="Times New Roman" w:hAnsi="Times New Roman"/>
                <w:lang w:eastAsia="zxx" w:bidi="zxx"/>
              </w:rPr>
              <w:t xml:space="preserve"> bez oparcia</w:t>
            </w:r>
          </w:p>
        </w:tc>
        <w:tc>
          <w:tcPr>
            <w:tcW w:w="69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kpl.</w:t>
            </w:r>
          </w:p>
        </w:tc>
        <w:tc>
          <w:tcPr>
            <w:tcW w:w="83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</w:p>
        </w:tc>
        <w:tc>
          <w:tcPr>
            <w:tcW w:w="137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7997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64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Zakup z dostawą elementów małej architektury dla potrzeb MPGKiM ZB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801</TotalTime>
  <Application>LibreOffice/26.2.1.2$Windows_X86_64 LibreOffice_project/620$Build-2</Application>
  <AppVersion>15.0000</AppVersion>
  <Pages>2</Pages>
  <Words>597</Words>
  <Characters>3419</Characters>
  <CharactersWithSpaces>4317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2026-09-04T11:16:15Z</cp:lastPrinted>
  <dcterms:modified xsi:type="dcterms:W3CDTF">2026-09-04T11:29:19Z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