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44336"/>
        </w:rPr>
      </w:pPr>
      <w:r>
        <w:rPr>
          <w:color w:val="F4433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”………………………………</w:t>
      </w:r>
      <w:r>
        <w:rPr>
          <w:rFonts w:cs="Times New Roman" w:ascii="Times New Roman" w:hAnsi="Times New Roman"/>
          <w:b/>
          <w:bCs/>
          <w:color w:val="000000"/>
        </w:rPr>
        <w:t>.”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1 zamówienia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>do 31 marca 2026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sz w:val="24"/>
          <w:szCs w:val="24"/>
          <w:u w:val="none"/>
        </w:rPr>
        <w:t>O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sz w:val="24"/>
          <w:szCs w:val="24"/>
          <w:u w:val="none"/>
        </w:rPr>
        <w:t>pracowanie projektu technicznego wewnętrznej instalacji c.o. oraz c.w.u. oraz instalacji gazowej wewnętrznej i zewnętrznej dla budynków mieszkalnych przy ul. Browarnej 11 oraz Wesołej 95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617</TotalTime>
  <Application>LibreOffice/7.5.3.2$Windows_X86_64 LibreOffice_project/9f56dff12ba03b9acd7730a5a481eea045e468f3</Application>
  <AppVersion>15.0000</AppVersion>
  <Pages>2</Pages>
  <Words>484</Words>
  <Characters>2933</Characters>
  <CharactersWithSpaces>3691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2025-10-08T10:55:42Z</cp:lastPrinted>
  <dcterms:modified xsi:type="dcterms:W3CDTF">2026-02-20T12:17:46Z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