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_rels/document.xml.rels" ContentType="application/vnd.openxmlformats-package.relationships+xml"/>
  <Override PartName="/_rels/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bidi w:val="0"/>
        <w:spacing w:lineRule="auto" w:line="360" w:before="0" w:after="0"/>
        <w:ind w:left="0" w:right="0" w:hanging="0"/>
        <w:jc w:val="righ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  <w:sz w:val="16"/>
          <w:szCs w:val="16"/>
        </w:rPr>
        <w:t>Załącznik nr 2 do Zaproszenia</w:t>
      </w:r>
    </w:p>
    <w:p>
      <w:pPr>
        <w:pStyle w:val="Normal"/>
        <w:bidi w:val="0"/>
        <w:spacing w:lineRule="auto" w:line="360" w:before="0" w:after="0"/>
        <w:ind w:left="0" w:right="0" w:hanging="0"/>
        <w:jc w:val="right"/>
        <w:rPr>
          <w:rFonts w:ascii="Times New Roman" w:hAnsi="Times New Roman" w:cs="Times New Roman"/>
          <w:color w:val="000000"/>
          <w:sz w:val="20"/>
        </w:rPr>
      </w:pPr>
      <w:r>
        <w:rPr>
          <w:rFonts w:cs="Times New Roman" w:ascii="Times New Roman" w:hAnsi="Times New Roman"/>
          <w:color w:val="000000"/>
          <w:sz w:val="20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right"/>
        <w:rPr>
          <w:rFonts w:ascii="Times New Roman" w:hAnsi="Times New Roman" w:cs="Times New Roman"/>
          <w:color w:val="000000"/>
          <w:sz w:val="20"/>
        </w:rPr>
      </w:pPr>
      <w:r>
        <w:rPr>
          <w:rFonts w:cs="Times New Roman" w:ascii="Times New Roman" w:hAnsi="Times New Roman"/>
          <w:color w:val="000000"/>
          <w:sz w:val="20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righ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  <w:sz w:val="20"/>
        </w:rPr>
        <w:t>………………………………………</w:t>
      </w:r>
    </w:p>
    <w:p>
      <w:pPr>
        <w:pStyle w:val="Normal"/>
        <w:bidi w:val="0"/>
        <w:spacing w:lineRule="auto" w:line="360" w:before="0" w:after="0"/>
        <w:ind w:left="0" w:right="0" w:hanging="0"/>
        <w:jc w:val="center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  <w:sz w:val="20"/>
        </w:rPr>
        <w:t xml:space="preserve">                                                                                                                                    </w:t>
      </w:r>
      <w:r>
        <w:rPr>
          <w:rFonts w:cs="Times New Roman" w:ascii="Times New Roman" w:hAnsi="Times New Roman"/>
          <w:color w:val="000000"/>
          <w:sz w:val="16"/>
        </w:rPr>
        <w:t>(miejscowość, data)</w:t>
      </w:r>
    </w:p>
    <w:p>
      <w:pPr>
        <w:pStyle w:val="Normal"/>
        <w:bidi w:val="0"/>
        <w:spacing w:lineRule="auto" w:line="360" w:before="0" w:after="0"/>
        <w:ind w:left="0" w:right="0" w:hanging="0"/>
        <w:jc w:val="center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  <w:sz w:val="16"/>
        </w:rPr>
        <w:t>…………………………</w:t>
      </w:r>
      <w:r>
        <w:rPr>
          <w:rFonts w:cs="Times New Roman" w:ascii="Times New Roman" w:hAnsi="Times New Roman"/>
          <w:color w:val="000000"/>
          <w:sz w:val="16"/>
        </w:rPr>
        <w:t>.…………………………….</w:t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  <w:sz w:val="16"/>
        </w:rPr>
        <w:t xml:space="preserve">             </w:t>
      </w:r>
      <w:r>
        <w:rPr>
          <w:rFonts w:cs="Times New Roman" w:ascii="Times New Roman" w:hAnsi="Times New Roman"/>
          <w:color w:val="000000"/>
          <w:sz w:val="16"/>
        </w:rPr>
        <w:t>(pieczątka Wykonawcy, adres)</w:t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  <w:sz w:val="16"/>
        </w:rPr>
        <w:t xml:space="preserve">nr tel. ………….…….. </w:t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center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center"/>
        <w:rPr>
          <w:rFonts w:ascii="Times New Roman" w:hAnsi="Times New Roman"/>
        </w:rPr>
      </w:pPr>
      <w:r>
        <w:rPr>
          <w:rFonts w:cs="Times New Roman" w:ascii="Times New Roman" w:hAnsi="Times New Roman"/>
          <w:b/>
          <w:color w:val="000000"/>
        </w:rPr>
        <w:t>OFERTA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>Odpowiadając na zaproszenie do złożenia oferty na zadanie pn.:</w:t>
      </w:r>
    </w:p>
    <w:p>
      <w:pPr>
        <w:pStyle w:val="Normal"/>
        <w:bidi w:val="0"/>
        <w:spacing w:lineRule="auto" w:line="360" w:before="0" w:after="0"/>
        <w:ind w:left="0" w:right="0" w:hanging="0"/>
        <w:jc w:val="center"/>
        <w:rPr>
          <w:b/>
          <w:bCs/>
        </w:rPr>
      </w:pPr>
      <w:r>
        <w:rPr>
          <w:rFonts w:cs="Times New Roman" w:ascii="Times New Roman" w:hAnsi="Times New Roman"/>
          <w:b/>
          <w:bCs/>
          <w:color w:val="000000"/>
        </w:rPr>
        <w:t>”</w:t>
      </w:r>
      <w:r>
        <w:rPr>
          <w:rFonts w:cs="Times New Roman" w:ascii="Times New Roman" w:hAnsi="Times New Roman"/>
          <w:b/>
          <w:bCs/>
          <w:color w:val="000000"/>
          <w:sz w:val="24"/>
          <w:szCs w:val="24"/>
          <w:lang w:val="pl-PL"/>
        </w:rPr>
        <w:t>Świadczenie usługi konserwacji instalacji specjalistycznych w obiekcie Miejskiej Hali Targowej ul. Gen. Wł. Sikorskiego 176a w Łomży</w:t>
      </w:r>
      <w:r>
        <w:rPr>
          <w:rFonts w:cs="Times New Roman" w:ascii="Times New Roman" w:hAnsi="Times New Roman"/>
          <w:b/>
          <w:bCs/>
          <w:color w:val="000000"/>
        </w:rPr>
        <w:t>”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</w:rPr>
      </w:pPr>
      <w:r>
        <w:rPr>
          <w:rFonts w:cs="Times New Roman" w:ascii="Times New Roman" w:hAnsi="Times New Roman"/>
          <w:color w:val="000000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>1. Oferuję(my) wykonanie usługi/dostawy/roboty budowlanej</w:t>
      </w:r>
      <w:r>
        <w:rPr>
          <w:rFonts w:cs="Times New Roman" w:ascii="Times New Roman" w:hAnsi="Times New Roman"/>
          <w:color w:val="000000"/>
          <w:vertAlign w:val="superscript"/>
        </w:rPr>
        <w:t>*)</w:t>
      </w:r>
      <w:r>
        <w:rPr>
          <w:rFonts w:cs="Times New Roman" w:ascii="Times New Roman" w:hAnsi="Times New Roman"/>
          <w:color w:val="000000"/>
        </w:rPr>
        <w:t xml:space="preserve"> będącej przedmiotem zamówienia, zgodnie z wymogami Zamawiającego za kwotę w wysokości:</w:t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/>
      </w:pPr>
      <w:r>
        <w:rPr>
          <w:rFonts w:cs="Times New Roman" w:ascii="Times New Roman" w:hAnsi="Times New Roman"/>
          <w:color w:val="000000"/>
        </w:rPr>
        <w:t>netto……………………zł miesięcznie (słownie:……………………….…………………………..),</w:t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/>
      </w:pPr>
      <w:r>
        <w:rPr>
          <w:rFonts w:cs="Times New Roman" w:ascii="Times New Roman" w:hAnsi="Times New Roman"/>
          <w:color w:val="000000"/>
        </w:rPr>
        <w:t>podatek VAT stawka ……..% kwota zł …………..………………………………..</w:t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/>
      </w:pPr>
      <w:r>
        <w:rPr>
          <w:rFonts w:cs="Times New Roman" w:ascii="Times New Roman" w:hAnsi="Times New Roman"/>
          <w:color w:val="000000"/>
        </w:rPr>
        <w:t>brutto: ………………… zł miesięcznie (słownie:……………….………………………………..).</w:t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/>
      </w:pPr>
      <w:r>
        <w:rPr>
          <w:rFonts w:cs="Times New Roman" w:ascii="Times New Roman" w:hAnsi="Times New Roman"/>
          <w:color w:val="000000"/>
          <w:u w:val="single"/>
        </w:rPr>
        <w:t>łącznie razem</w:t>
      </w:r>
      <w:r>
        <w:rPr>
          <w:rFonts w:cs="Times New Roman" w:ascii="Times New Roman" w:hAnsi="Times New Roman"/>
          <w:color w:val="000000"/>
        </w:rPr>
        <w:t xml:space="preserve"> przez cały okres realizacji umowy: ………….…….. zł netto </w:t>
      </w:r>
      <w:r>
        <w:rPr>
          <w:rFonts w:cs="Times New Roman" w:ascii="Times New Roman" w:hAnsi="Times New Roman"/>
          <w:color w:val="000000"/>
          <w:sz w:val="24"/>
          <w:szCs w:val="24"/>
        </w:rPr>
        <w:t>(słownie: ) plus podatek VAT, tj. razem:</w:t>
      </w:r>
      <w:r>
        <w:rPr>
          <w:rFonts w:cs="Times New Roman" w:ascii="Times New Roman" w:hAnsi="Times New Roman"/>
          <w:b/>
          <w:bCs/>
          <w:color w:val="000000"/>
          <w:sz w:val="24"/>
          <w:szCs w:val="24"/>
        </w:rPr>
        <w:t xml:space="preserve"> </w:t>
      </w:r>
      <w:r>
        <w:rPr>
          <w:rFonts w:cs="Times New Roman" w:ascii="Times New Roman" w:hAnsi="Times New Roman"/>
          <w:b w:val="false"/>
          <w:bCs w:val="false"/>
          <w:color w:val="000000"/>
          <w:sz w:val="24"/>
          <w:szCs w:val="24"/>
        </w:rPr>
        <w:t>………….....</w:t>
      </w:r>
      <w:r>
        <w:rPr>
          <w:rFonts w:cs="Times New Roman" w:ascii="Times New Roman" w:hAnsi="Times New Roman"/>
          <w:b/>
          <w:bCs/>
          <w:color w:val="000000"/>
          <w:sz w:val="24"/>
          <w:szCs w:val="24"/>
        </w:rPr>
        <w:t xml:space="preserve"> zł brutto </w:t>
      </w:r>
      <w:r>
        <w:rPr>
          <w:rFonts w:cs="Times New Roman" w:ascii="Times New Roman" w:hAnsi="Times New Roman"/>
          <w:b w:val="false"/>
          <w:bCs w:val="false"/>
          <w:color w:val="000000"/>
          <w:sz w:val="24"/>
          <w:szCs w:val="24"/>
        </w:rPr>
        <w:t>(słownie:</w:t>
      </w:r>
      <w:r>
        <w:rPr>
          <w:rFonts w:cs="Times New Roman" w:ascii="Times New Roman" w:hAnsi="Times New Roman"/>
          <w:b w:val="false"/>
          <w:bCs w:val="false"/>
          <w:color w:val="000000"/>
          <w:sz w:val="24"/>
          <w:szCs w:val="24"/>
          <w:vertAlign w:val="subscript"/>
        </w:rPr>
        <w:t xml:space="preserve"> </w:t>
      </w:r>
      <w:r>
        <w:rPr>
          <w:rFonts w:cs="Times New Roman" w:ascii="Times New Roman" w:hAnsi="Times New Roman"/>
          <w:b w:val="false"/>
          <w:bCs w:val="false"/>
          <w:color w:val="000000"/>
          <w:position w:val="0"/>
          <w:sz w:val="24"/>
          <w:sz w:val="24"/>
          <w:szCs w:val="24"/>
          <w:vertAlign w:val="baseline"/>
        </w:rPr>
        <w:t>………………………...)</w:t>
      </w:r>
      <w:r>
        <w:rPr>
          <w:rFonts w:cs="Times New Roman" w:ascii="Times New Roman" w:hAnsi="Times New Roman"/>
          <w:b w:val="false"/>
          <w:bCs w:val="false"/>
          <w:color w:val="000000"/>
          <w:sz w:val="24"/>
          <w:szCs w:val="24"/>
        </w:rPr>
        <w:t>.</w:t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/>
      </w:pPr>
      <w:r>
        <w:rPr>
          <w:rFonts w:cs="Times New Roman" w:ascii="Times New Roman" w:hAnsi="Times New Roman"/>
          <w:color w:val="000000"/>
        </w:rPr>
        <w:t>2. Termin realizacji –  1.01.202</w:t>
      </w:r>
      <w:r>
        <w:rPr>
          <w:rFonts w:cs="Times New Roman" w:ascii="Times New Roman" w:hAnsi="Times New Roman"/>
          <w:color w:val="000000"/>
        </w:rPr>
        <w:t>6</w:t>
      </w:r>
      <w:r>
        <w:rPr>
          <w:rFonts w:cs="Times New Roman" w:ascii="Times New Roman" w:hAnsi="Times New Roman"/>
          <w:color w:val="000000"/>
        </w:rPr>
        <w:t xml:space="preserve"> r. - 31.12.202</w:t>
      </w:r>
      <w:r>
        <w:rPr>
          <w:rFonts w:cs="Times New Roman" w:ascii="Times New Roman" w:hAnsi="Times New Roman"/>
          <w:color w:val="000000"/>
        </w:rPr>
        <w:t>6</w:t>
      </w:r>
      <w:r>
        <w:rPr>
          <w:rFonts w:cs="Times New Roman" w:ascii="Times New Roman" w:hAnsi="Times New Roman"/>
          <w:color w:val="000000"/>
        </w:rPr>
        <w:t xml:space="preserve"> r.</w:t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/>
      </w:pPr>
      <w:r>
        <w:rPr>
          <w:rFonts w:cs="Times New Roman" w:ascii="Times New Roman" w:hAnsi="Times New Roman"/>
          <w:color w:val="000000"/>
        </w:rPr>
        <w:t>3. Oświadczam(y), że spełniam (y) warunki podane w zaproszeniu do złożenia oferty.</w:t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/>
      </w:pPr>
      <w:r>
        <w:rPr>
          <w:rFonts w:cs="Times New Roman" w:ascii="Times New Roman" w:hAnsi="Times New Roman"/>
          <w:color w:val="000000"/>
        </w:rPr>
        <w:t xml:space="preserve">4. Akceptuję(my) warunki zawarte w umowie. </w:t>
      </w:r>
      <w:r>
        <w:rPr>
          <w:rFonts w:cs="Times New Roman" w:ascii="Times New Roman" w:hAnsi="Times New Roman"/>
          <w:color w:val="000000"/>
          <w:vertAlign w:val="superscript"/>
        </w:rPr>
        <w:t>**)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</w:rPr>
      </w:pPr>
      <w:r>
        <w:rPr>
          <w:rFonts w:cs="Times New Roman" w:ascii="Times New Roman" w:hAnsi="Times New Roman"/>
          <w:color w:val="000000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</w:rPr>
      </w:pPr>
      <w:r>
        <w:rPr>
          <w:rFonts w:cs="Times New Roman" w:ascii="Times New Roman" w:hAnsi="Times New Roman"/>
          <w:color w:val="000000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</w:rPr>
      </w:pPr>
      <w:r>
        <w:rPr>
          <w:rFonts w:cs="Times New Roman" w:ascii="Times New Roman" w:hAnsi="Times New Roman"/>
          <w:color w:val="000000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ab/>
        <w:tab/>
        <w:tab/>
        <w:tab/>
        <w:tab/>
        <w:tab/>
        <w:t xml:space="preserve">              …………………………………………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ab/>
        <w:tab/>
        <w:tab/>
        <w:tab/>
        <w:tab/>
        <w:tab/>
        <w:tab/>
        <w:t xml:space="preserve">                   </w:t>
      </w:r>
      <w:r>
        <w:rPr>
          <w:rFonts w:cs="Times New Roman" w:ascii="Times New Roman" w:hAnsi="Times New Roman"/>
          <w:color w:val="000000"/>
          <w:sz w:val="16"/>
        </w:rPr>
        <w:t>(data i podpis Wykonawcy)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  <w:sz w:val="16"/>
          <w:vertAlign w:val="superscript"/>
        </w:rPr>
        <w:t>*)</w:t>
      </w:r>
      <w:r>
        <w:rPr>
          <w:rFonts w:cs="Times New Roman" w:ascii="Times New Roman" w:hAnsi="Times New Roman"/>
          <w:color w:val="000000"/>
          <w:sz w:val="16"/>
        </w:rPr>
        <w:t xml:space="preserve"> niepotrzebne skreślić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  <w:sz w:val="16"/>
          <w:vertAlign w:val="superscript"/>
        </w:rPr>
        <w:t>**)</w:t>
      </w:r>
      <w:r>
        <w:rPr>
          <w:rFonts w:cs="Times New Roman" w:ascii="Times New Roman" w:hAnsi="Times New Roman"/>
          <w:color w:val="000000"/>
          <w:sz w:val="16"/>
        </w:rPr>
        <w:t xml:space="preserve"> pozostawić w zależności od potrzeb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center"/>
        <w:rPr>
          <w:rFonts w:ascii="Times New Roman" w:hAnsi="Times New Roman" w:eastAsia="Arial" w:cs="Times New Roman"/>
          <w:b/>
          <w:bCs/>
          <w:color w:val="000000"/>
        </w:rPr>
      </w:pPr>
      <w:r>
        <w:rPr>
          <w:rFonts w:eastAsia="Arial" w:cs="Times New Roman" w:ascii="Times New Roman" w:hAnsi="Times New Roman"/>
          <w:b/>
          <w:bCs/>
          <w:color w:val="000000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right"/>
        <w:rPr>
          <w:rFonts w:ascii="Times New Roman" w:hAnsi="Times New Roman" w:eastAsia="Arial" w:cs="Times New Roman"/>
          <w:color w:val="000000"/>
          <w:sz w:val="16"/>
        </w:rPr>
      </w:pPr>
      <w:r>
        <w:rPr>
          <w:rFonts w:eastAsia="Arial" w:cs="Times New Roman" w:ascii="Times New Roman" w:hAnsi="Times New Roman"/>
          <w:color w:val="000000"/>
          <w:sz w:val="16"/>
        </w:rPr>
      </w:r>
    </w:p>
    <w:p>
      <w:pPr>
        <w:pStyle w:val="Default"/>
        <w:jc w:val="center"/>
        <w:rPr>
          <w:rFonts w:ascii="Times New Roman" w:hAnsi="Times New Roman" w:cs="Times New Roman"/>
          <w:b/>
        </w:rPr>
      </w:pPr>
      <w:r>
        <w:rPr>
          <w:rFonts w:cs="Times New Roman" w:ascii="Times New Roman" w:hAnsi="Times New Roman"/>
          <w:b/>
        </w:rPr>
        <w:t xml:space="preserve">Oświadczenia wykonawcy </w:t>
      </w:r>
    </w:p>
    <w:p>
      <w:pPr>
        <w:pStyle w:val="Default"/>
        <w:jc w:val="center"/>
        <w:rPr>
          <w:rFonts w:ascii="Times New Roman" w:hAnsi="Times New Roman" w:cs="Times New Roman"/>
          <w:b/>
        </w:rPr>
      </w:pPr>
      <w:r>
        <w:rPr>
          <w:rFonts w:cs="Times New Roman" w:ascii="Times New Roman" w:hAnsi="Times New Roman"/>
          <w:b w:val="false"/>
          <w:strike w:val="false"/>
          <w:dstrike w:val="false"/>
          <w:u w:val="none"/>
        </w:rPr>
        <w:t>ws. ustawy sankcyjnej</w:t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ind w:left="0" w:right="0" w:firstLine="850"/>
        <w:jc w:val="both"/>
        <w:rPr/>
      </w:pPr>
      <w:r>
        <w:rPr>
          <w:rFonts w:cs="Times New Roman" w:ascii="Times New Roman" w:hAnsi="Times New Roman"/>
          <w:b w:val="false"/>
          <w:strike w:val="false"/>
          <w:dstrike w:val="false"/>
          <w:u w:val="none"/>
        </w:rPr>
        <w:t xml:space="preserve">Ja, składający niniejszą ofertę, biorący udział w procedurze o udzielenie zamówienia publicznego pn. </w:t>
      </w:r>
      <w:r>
        <w:rPr>
          <w:rFonts w:cs="Times New Roman" w:ascii="Times New Roman" w:hAnsi="Times New Roman"/>
          <w:b/>
          <w:bCs/>
          <w:i/>
          <w:iCs/>
          <w:strike w:val="false"/>
          <w:dstrike w:val="false"/>
          <w:u w:val="none"/>
        </w:rPr>
        <w:t>Świadczenie usługi konserwacji instalacji specjalistycznych w obiekcie Miejskiej Hali Targowej</w:t>
      </w:r>
      <w:r>
        <w:rPr>
          <w:rFonts w:eastAsia="Times New Roman" w:cs="Times New Roman" w:ascii="Times New Roman" w:hAnsi="Times New Roman"/>
          <w:b/>
          <w:bCs/>
          <w:i/>
          <w:iCs/>
          <w:strike w:val="false"/>
          <w:dstrike w:val="false"/>
          <w:color w:val="000000"/>
          <w:sz w:val="24"/>
          <w:szCs w:val="24"/>
          <w:u w:val="none"/>
          <w:shd w:fill="FFFFFF" w:val="clear"/>
          <w:lang w:val="pl-PL" w:eastAsia="zh-CN" w:bidi="ar-SA"/>
        </w:rPr>
        <w:t xml:space="preserve"> w Łomży</w:t>
      </w:r>
      <w:r>
        <w:rPr>
          <w:rFonts w:eastAsia="Times New Roman" w:cs="Times New Roman" w:ascii="Times New Roman" w:hAnsi="Times New Roman"/>
          <w:b w:val="false"/>
          <w:bCs w:val="false"/>
          <w:i/>
          <w:iCs/>
          <w:strike w:val="false"/>
          <w:dstrike w:val="false"/>
          <w:color w:val="000000"/>
          <w:sz w:val="24"/>
          <w:szCs w:val="24"/>
          <w:u w:val="none"/>
          <w:shd w:fill="FFFFFF" w:val="clear"/>
          <w:lang w:val="pl-PL" w:eastAsia="zh-CN" w:bidi="ar-SA"/>
        </w:rPr>
        <w:t xml:space="preserve"> </w:t>
      </w:r>
      <w:r>
        <w:rPr>
          <w:rFonts w:cs="Times New Roman" w:ascii="Times New Roman" w:hAnsi="Times New Roman"/>
          <w:b w:val="false"/>
          <w:i/>
          <w:strike w:val="false"/>
          <w:dstrike w:val="false"/>
          <w:u w:val="none"/>
        </w:rPr>
        <w:t>(nazwa postępowania)</w:t>
      </w:r>
      <w:r>
        <w:rPr>
          <w:rFonts w:cs="Times New Roman" w:ascii="Times New Roman" w:hAnsi="Times New Roman"/>
          <w:b w:val="false"/>
          <w:i w:val="false"/>
          <w:strike w:val="false"/>
          <w:dstrike w:val="false"/>
          <w:u w:val="none"/>
        </w:rPr>
        <w:t xml:space="preserve">, prowadzonego na podstawie wprowadzonego w formie zarządzenia </w:t>
      </w:r>
      <w:r>
        <w:rPr>
          <w:rFonts w:cs="Times New Roman" w:ascii="Times New Roman" w:hAnsi="Times New Roman"/>
          <w:b w:val="false"/>
          <w:i/>
          <w:strike w:val="false"/>
          <w:dstrike w:val="false"/>
          <w:u w:val="none"/>
        </w:rPr>
        <w:t xml:space="preserve">Regulaminu udzielania zamówień publicznych </w:t>
      </w:r>
      <w:r>
        <w:rPr>
          <w:rFonts w:cs="Times New Roman" w:ascii="Times New Roman" w:hAnsi="Times New Roman"/>
          <w:b w:val="false"/>
          <w:i/>
          <w:iCs/>
          <w:strike w:val="false"/>
          <w:dstrike w:val="false"/>
          <w:u w:val="none"/>
        </w:rPr>
        <w:t>w MPGKiM ZB w Łomży</w:t>
      </w:r>
      <w:r>
        <w:rPr>
          <w:rFonts w:cs="Times New Roman" w:ascii="Times New Roman" w:hAnsi="Times New Roman"/>
          <w:b w:val="false"/>
          <w:i w:val="false"/>
          <w:strike w:val="false"/>
          <w:dstrike w:val="false"/>
          <w:u w:val="none"/>
        </w:rPr>
        <w:t xml:space="preserve"> </w:t>
      </w:r>
      <w:r>
        <w:rPr>
          <w:rFonts w:cs="Times New Roman" w:ascii="Times New Roman" w:hAnsi="Times New Roman"/>
          <w:b w:val="false"/>
          <w:i/>
          <w:strike w:val="false"/>
          <w:dstrike w:val="false"/>
          <w:u w:val="none"/>
        </w:rPr>
        <w:t xml:space="preserve">(oznaczenie Zamawiającego) </w:t>
      </w:r>
      <w:r>
        <w:rPr>
          <w:rFonts w:cs="Times New Roman" w:ascii="Times New Roman" w:hAnsi="Times New Roman"/>
          <w:b w:val="false"/>
          <w:i w:val="false"/>
          <w:strike w:val="false"/>
          <w:dstrike w:val="false"/>
          <w:u w:val="none"/>
        </w:rPr>
        <w:t xml:space="preserve">oświadczam, że </w:t>
      </w:r>
      <w:r>
        <w:rPr>
          <w:rFonts w:cs="Times New Roman" w:ascii="Times New Roman" w:hAnsi="Times New Roman"/>
          <w:b w:val="false"/>
          <w:i w:val="false"/>
          <w:strike w:val="false"/>
          <w:dstrike w:val="false"/>
          <w:u w:val="single"/>
        </w:rPr>
        <w:t>nie zachodzą</w:t>
      </w:r>
      <w:r>
        <w:rPr>
          <w:rFonts w:cs="Times New Roman" w:ascii="Times New Roman" w:hAnsi="Times New Roman"/>
          <w:b w:val="false"/>
          <w:i w:val="false"/>
          <w:strike w:val="false"/>
          <w:dstrike w:val="false"/>
          <w:u w:val="none"/>
        </w:rPr>
        <w:t xml:space="preserve"> w stosunku do mnie przesłanki wykluczenia z postępowania na podstawie art. 7 ust. 1 ustawy z dnia 13 kwietnia 2022 r. </w:t>
      </w:r>
      <w:r>
        <w:rPr>
          <w:rFonts w:cs="Times New Roman" w:ascii="Times New Roman" w:hAnsi="Times New Roman"/>
          <w:b w:val="false"/>
          <w:i/>
          <w:strike w:val="false"/>
          <w:dstrike w:val="false"/>
          <w:u w:val="none"/>
        </w:rPr>
        <w:t xml:space="preserve">o szczególnych rozwiązaniach w zakresie przeciwdziałania wspieraniu agresji na Ukrainę oraz służących ochronie bezpieczeństwa narodowego </w:t>
      </w:r>
      <w:r>
        <w:rPr>
          <w:rFonts w:cs="Times New Roman" w:ascii="Times New Roman" w:hAnsi="Times New Roman"/>
          <w:b w:val="false"/>
          <w:i w:val="false"/>
          <w:strike w:val="false"/>
          <w:dstrike w:val="false"/>
          <w:u w:val="none"/>
        </w:rPr>
        <w:t>(</w:t>
      </w:r>
      <w:r>
        <w:rPr>
          <w:rFonts w:cs="Times New Roman" w:ascii="Times New Roman" w:hAnsi="Times New Roman"/>
          <w:b w:val="false"/>
          <w:i w:val="false"/>
          <w:strike w:val="false"/>
          <w:dstrike w:val="false"/>
          <w:u w:val="none"/>
        </w:rPr>
        <w:t xml:space="preserve">t.j. </w:t>
      </w:r>
      <w:r>
        <w:rPr>
          <w:rFonts w:cs="Times New Roman" w:ascii="Times New Roman" w:hAnsi="Times New Roman"/>
          <w:b w:val="false"/>
          <w:i w:val="false"/>
          <w:strike w:val="false"/>
          <w:dstrike w:val="false"/>
          <w:u w:val="none"/>
        </w:rPr>
        <w:t xml:space="preserve">Dz. U. </w:t>
      </w:r>
      <w:r>
        <w:rPr>
          <w:rFonts w:cs="Times New Roman" w:ascii="Times New Roman" w:hAnsi="Times New Roman"/>
          <w:b w:val="false"/>
          <w:i w:val="false"/>
          <w:strike w:val="false"/>
          <w:dstrike w:val="false"/>
          <w:u w:val="none"/>
        </w:rPr>
        <w:t xml:space="preserve">z 2025 r. </w:t>
      </w:r>
      <w:r>
        <w:rPr>
          <w:rFonts w:cs="Times New Roman" w:ascii="Times New Roman" w:hAnsi="Times New Roman"/>
          <w:b w:val="false"/>
          <w:i w:val="false"/>
          <w:strike w:val="false"/>
          <w:dstrike w:val="false"/>
          <w:u w:val="none"/>
        </w:rPr>
        <w:t xml:space="preserve">poz. </w:t>
      </w:r>
      <w:r>
        <w:rPr>
          <w:rFonts w:cs="Times New Roman" w:ascii="Times New Roman" w:hAnsi="Times New Roman"/>
          <w:b w:val="false"/>
          <w:i w:val="false"/>
          <w:strike w:val="false"/>
          <w:dstrike w:val="false"/>
          <w:u w:val="none"/>
        </w:rPr>
        <w:t>514</w:t>
      </w:r>
      <w:r>
        <w:rPr>
          <w:rFonts w:cs="Times New Roman" w:ascii="Times New Roman" w:hAnsi="Times New Roman"/>
          <w:b w:val="false"/>
          <w:i w:val="false"/>
          <w:strike w:val="false"/>
          <w:dstrike w:val="false"/>
          <w:u w:val="none"/>
        </w:rPr>
        <w:t>)</w:t>
      </w:r>
      <w:r>
        <w:rPr>
          <w:rFonts w:cs="Times New Roman" w:ascii="Times New Roman" w:hAnsi="Times New Roman"/>
          <w:b w:val="false"/>
          <w:i w:val="false"/>
          <w:strike w:val="false"/>
          <w:dstrike w:val="false"/>
          <w:u w:val="none"/>
          <w:vertAlign w:val="superscript"/>
        </w:rPr>
        <w:t>1</w:t>
      </w:r>
      <w:r>
        <w:rPr>
          <w:rFonts w:cs="Times New Roman" w:ascii="Times New Roman" w:hAnsi="Times New Roman"/>
          <w:b w:val="false"/>
          <w:i w:val="false"/>
          <w:strike w:val="false"/>
          <w:dstrike w:val="false"/>
          <w:u w:val="none"/>
        </w:rPr>
        <w:t xml:space="preserve">. </w:t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Normal"/>
        <w:spacing w:lineRule="auto" w:line="360" w:before="0" w:after="0"/>
        <w:ind w:left="0" w:right="0" w:hanging="0"/>
        <w:rPr/>
      </w:pPr>
      <w:r>
        <w:rPr>
          <w:rFonts w:eastAsia="Times New Roman" w:cs="Times New Roman"/>
          <w:color w:val="000000"/>
        </w:rPr>
        <w:t xml:space="preserve">                                                                                   </w:t>
      </w:r>
      <w:r>
        <w:rPr>
          <w:rFonts w:cs="Times New Roman"/>
          <w:color w:val="000000"/>
        </w:rPr>
        <w:t>…………………………………………</w:t>
      </w:r>
    </w:p>
    <w:p>
      <w:pPr>
        <w:pStyle w:val="Normal"/>
        <w:spacing w:lineRule="auto" w:line="360" w:before="0" w:after="0"/>
        <w:ind w:left="0" w:right="0" w:hanging="0"/>
        <w:rPr/>
      </w:pPr>
      <w:r>
        <w:rPr>
          <w:rFonts w:cs="Times New Roman"/>
          <w:color w:val="000000"/>
        </w:rPr>
        <w:tab/>
        <w:tab/>
        <w:tab/>
        <w:tab/>
        <w:tab/>
        <w:tab/>
        <w:tab/>
        <w:t xml:space="preserve">                   </w:t>
      </w:r>
      <w:r>
        <w:rPr>
          <w:rFonts w:cs="Times New Roman"/>
          <w:color w:val="000000"/>
          <w:sz w:val="16"/>
        </w:rPr>
        <w:t>(data i podpis Wykonawcy)</w:t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spacing w:lineRule="auto" w:line="240"/>
        <w:jc w:val="both"/>
        <w:rPr/>
      </w:pPr>
      <w:r>
        <w:rPr>
          <w:rFonts w:cs="Times New Roman" w:ascii="Times New Roman" w:hAnsi="Times New Roman"/>
          <w:b w:val="false"/>
          <w:i w:val="false"/>
          <w:strike w:val="false"/>
          <w:dstrike w:val="false"/>
          <w:sz w:val="16"/>
          <w:szCs w:val="16"/>
          <w:u w:val="none"/>
          <w:vertAlign w:val="superscript"/>
        </w:rPr>
        <w:t>1</w:t>
      </w:r>
      <w:r>
        <w:rPr>
          <w:rFonts w:cs="Times New Roman" w:ascii="Times New Roman" w:hAnsi="Times New Roman"/>
          <w:b w:val="false"/>
          <w:i w:val="false"/>
          <w:strike w:val="false"/>
          <w:dstrike w:val="false"/>
          <w:sz w:val="16"/>
          <w:szCs w:val="16"/>
          <w:u w:val="none"/>
        </w:rPr>
        <w:t xml:space="preserve"> Zgodnie z treścią art. 7 ust. 1 ustawy z dnia 13 kwietnia 2022 r. </w:t>
      </w:r>
      <w:r>
        <w:rPr>
          <w:rFonts w:cs="Times New Roman" w:ascii="Times New Roman" w:hAnsi="Times New Roman"/>
          <w:b w:val="false"/>
          <w:i/>
          <w:strike w:val="false"/>
          <w:dstrike w:val="false"/>
          <w:sz w:val="16"/>
          <w:szCs w:val="16"/>
          <w:u w:val="none"/>
        </w:rPr>
        <w:t xml:space="preserve">o szczególnych rozwiązaniach w zakresie przeciwdziałania wspieraniu agresji na Ukrainę oraz służących ochronie bezpieczeństwa narodowego, zwanej dalej „ustawą”, </w:t>
      </w:r>
      <w:r>
        <w:rPr>
          <w:rFonts w:cs="Times New Roman" w:ascii="Times New Roman" w:hAnsi="Times New Roman"/>
          <w:b w:val="false"/>
          <w:i w:val="false"/>
          <w:strike w:val="false"/>
          <w:dstrike w:val="false"/>
          <w:sz w:val="16"/>
          <w:szCs w:val="16"/>
          <w:u w:val="none"/>
        </w:rPr>
        <w:t xml:space="preserve">z postępowania o udzielenie zamówienia publicznego lub konkursu prowadzonego na podstawie ustawy Pzp wyklucza się: </w:t>
      </w:r>
    </w:p>
    <w:p>
      <w:pPr>
        <w:pStyle w:val="Default"/>
        <w:spacing w:lineRule="auto" w:line="240"/>
        <w:jc w:val="both"/>
        <w:rPr>
          <w:rFonts w:ascii="Times New Roman" w:hAnsi="Times New Roman" w:cs="Times New Roman"/>
          <w:b w:val="false"/>
          <w:i w:val="false"/>
          <w:i w:val="false"/>
          <w:strike w:val="false"/>
          <w:dstrike w:val="false"/>
          <w:sz w:val="16"/>
          <w:szCs w:val="16"/>
          <w:u w:val="none"/>
        </w:rPr>
      </w:pPr>
      <w:r>
        <w:rPr>
          <w:rFonts w:cs="Times New Roman" w:ascii="Times New Roman" w:hAnsi="Times New Roman"/>
          <w:b w:val="false"/>
          <w:i w:val="false"/>
          <w:strike w:val="false"/>
          <w:dstrike w:val="false"/>
          <w:sz w:val="16"/>
          <w:szCs w:val="16"/>
          <w:u w:val="none"/>
        </w:rPr>
        <w:t xml:space="preserve">1) wykonawcę oraz uczestnika konkursu wymienionego w wykazach określonych w rozporządzeniu 765/2006 i rozporządzeniu 269/2014 albo wpisanego na listę na podstawie decyzji w sprawie wpisu na listę rozstrzygającej o zastosowaniu środka, o którym mowa w art. 1 pkt 3 ustawy; </w:t>
      </w:r>
    </w:p>
    <w:p>
      <w:pPr>
        <w:pStyle w:val="Default"/>
        <w:spacing w:lineRule="auto" w:line="240"/>
        <w:jc w:val="both"/>
        <w:rPr>
          <w:rFonts w:ascii="Times New Roman" w:hAnsi="Times New Roman" w:cs="Times New Roman"/>
          <w:b w:val="false"/>
          <w:i w:val="false"/>
          <w:i w:val="false"/>
          <w:strike w:val="false"/>
          <w:dstrike w:val="false"/>
          <w:sz w:val="16"/>
          <w:szCs w:val="16"/>
          <w:u w:val="none"/>
        </w:rPr>
      </w:pPr>
      <w:r>
        <w:rPr>
          <w:rFonts w:cs="Times New Roman" w:ascii="Times New Roman" w:hAnsi="Times New Roman"/>
          <w:b w:val="false"/>
          <w:i w:val="false"/>
          <w:strike w:val="false"/>
          <w:dstrike w:val="false"/>
          <w:sz w:val="16"/>
          <w:szCs w:val="16"/>
          <w:u w:val="none"/>
        </w:rPr>
        <w:t>2) wykonawcę oraz uczestnika konkursu, którego beneficjentem rzeczywistym w rozumieniu ustawy z dnia 1 marca 2018 r. o przeciwdziałaniu praniu pieniędzy oraz finansowaniu terroryzmu (Dz. U. z 202</w:t>
      </w:r>
      <w:r>
        <w:rPr>
          <w:rFonts w:cs="Times New Roman" w:ascii="Times New Roman" w:hAnsi="Times New Roman"/>
          <w:b w:val="false"/>
          <w:i w:val="false"/>
          <w:strike w:val="false"/>
          <w:dstrike w:val="false"/>
          <w:sz w:val="16"/>
          <w:szCs w:val="16"/>
          <w:u w:val="none"/>
        </w:rPr>
        <w:t>3</w:t>
      </w:r>
      <w:r>
        <w:rPr>
          <w:rFonts w:cs="Times New Roman" w:ascii="Times New Roman" w:hAnsi="Times New Roman"/>
          <w:b w:val="false"/>
          <w:i w:val="false"/>
          <w:strike w:val="false"/>
          <w:dstrike w:val="false"/>
          <w:sz w:val="16"/>
          <w:szCs w:val="16"/>
          <w:u w:val="none"/>
        </w:rPr>
        <w:t xml:space="preserve"> r. poz. </w:t>
      </w:r>
      <w:r>
        <w:rPr>
          <w:rFonts w:cs="Times New Roman" w:ascii="Times New Roman" w:hAnsi="Times New Roman"/>
          <w:b w:val="false"/>
          <w:i w:val="false"/>
          <w:strike w:val="false"/>
          <w:dstrike w:val="false"/>
          <w:sz w:val="16"/>
          <w:szCs w:val="16"/>
          <w:u w:val="none"/>
        </w:rPr>
        <w:t>1124 z późn. zm.</w:t>
      </w:r>
      <w:r>
        <w:rPr>
          <w:rFonts w:cs="Times New Roman" w:ascii="Times New Roman" w:hAnsi="Times New Roman"/>
          <w:b w:val="false"/>
          <w:i w:val="false"/>
          <w:strike w:val="false"/>
          <w:dstrike w:val="false"/>
          <w:sz w:val="16"/>
          <w:szCs w:val="16"/>
          <w:u w:val="none"/>
        </w:rPr>
        <w:t xml:space="preserve">) jest osoba wymieniona w wykazach określonych w rozporządzeniu 765/2006 i rozporządzeniu 269/2014 albo wpisana na listę lub będąca takim beneficjentem rzeczywistym od dnia 24 lutego 2022 r., o ile została wpisana na listę na podstawie decyzji w sprawie wpisu na listę rozstrzygającej o zastosowaniu środka, o którym mowa w art. 1 pkt 3 ustawy; </w:t>
      </w:r>
    </w:p>
    <w:p>
      <w:pPr>
        <w:pStyle w:val="Normal"/>
        <w:spacing w:lineRule="auto" w:line="240"/>
        <w:jc w:val="both"/>
        <w:rPr>
          <w:rFonts w:cs="Times New Roman"/>
          <w:b w:val="false"/>
          <w:i w:val="false"/>
          <w:i w:val="false"/>
          <w:strike w:val="false"/>
          <w:dstrike w:val="false"/>
          <w:color w:val="000000"/>
          <w:sz w:val="16"/>
          <w:szCs w:val="16"/>
          <w:u w:val="none"/>
        </w:rPr>
      </w:pPr>
      <w:r>
        <w:rPr>
          <w:rFonts w:cs="Times New Roman"/>
          <w:b w:val="false"/>
          <w:i w:val="false"/>
          <w:strike w:val="false"/>
          <w:dstrike w:val="false"/>
          <w:color w:val="000000"/>
          <w:sz w:val="16"/>
          <w:szCs w:val="16"/>
          <w:u w:val="none"/>
        </w:rPr>
        <w:t>3) wykonawcę oraz uczestnika konkursu, którego jednostką dominującą w rozumieniu art. 3 ust. 1 pkt 37 ustawy z dnia 29 września 1994 r. o rachunkowości (Dz. U. z 202</w:t>
      </w:r>
      <w:r>
        <w:rPr>
          <w:rFonts w:cs="Times New Roman"/>
          <w:b w:val="false"/>
          <w:i w:val="false"/>
          <w:strike w:val="false"/>
          <w:dstrike w:val="false"/>
          <w:color w:val="000000"/>
          <w:sz w:val="16"/>
          <w:szCs w:val="16"/>
          <w:u w:val="none"/>
        </w:rPr>
        <w:t>3 r. poz. 120, 295, 1598 oraz z 2024 r. poz. 619, 1685 i 1863</w:t>
      </w:r>
      <w:r>
        <w:rPr>
          <w:rFonts w:cs="Times New Roman"/>
          <w:b w:val="false"/>
          <w:i w:val="false"/>
          <w:strike w:val="false"/>
          <w:dstrike w:val="false"/>
          <w:color w:val="000000"/>
          <w:sz w:val="16"/>
          <w:szCs w:val="16"/>
          <w:u w:val="none"/>
        </w:rPr>
        <w:t xml:space="preserve">), jest podmiot wymieniony w wykazach określonych w rozporządzeniu 765/2006 i rozporządzeniu 269/2014 albo wpisany na listę lub będący taką jednostką dominującą od dnia 24 lutego 2022 r., o ile został wpisany na listę na podstawie decyzji w sprawie wpisu na listę rozstrzygającej o zastosowaniu środka, o którym mowa w art. 1 pkt 3 ustawy. </w:t>
      </w:r>
    </w:p>
    <w:sectPr>
      <w:headerReference w:type="default" r:id="rId2"/>
      <w:type w:val="nextPage"/>
      <w:pgSz w:w="11906" w:h="16838"/>
      <w:pgMar w:left="1134" w:right="1134" w:gutter="0" w:header="850" w:top="1409" w:footer="0" w:bottom="794"/>
      <w:pgNumType w:fmt="decimal"/>
      <w:formProt w:val="false"/>
      <w:textDirection w:val="lrTb"/>
      <w:docGrid w:type="default" w:linePitch="600" w:charSpace="32768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Liberation Sans">
    <w:altName w:val="Arial"/>
    <w:charset w:val="ee"/>
    <w:family w:val="roman"/>
    <w:pitch w:val="variable"/>
  </w:font>
  <w:font w:name="Calibri">
    <w:charset w:val="ee"/>
    <w:family w:val="roman"/>
    <w:pitch w:val="variable"/>
  </w:font>
  <w:font w:name="Times New Roman">
    <w:charset w:val="ee"/>
    <w:family w:val="roman"/>
    <w:pitch w:val="variable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Gwka"/>
      <w:suppressLineNumbers/>
      <w:bidi w:val="0"/>
      <w:jc w:val="left"/>
      <w:rPr/>
    </w:pPr>
    <w:r>
      <w:rPr/>
    </w:r>
  </w:p>
</w:hdr>
</file>

<file path=word/settings.xml><?xml version="1.0" encoding="utf-8"?>
<w:settings xmlns:w="http://schemas.openxmlformats.org/wordprocessingml/2006/main">
  <w:zoom w:percent="160"/>
  <w:defaultTabStop w:val="709"/>
  <w:autoHyphenation w:val="true"/>
  <w:compat>
    <w:compatSetting w:name="compatibilityMode" w:uri="http://schemas.microsoft.com/office/word" w:val="15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Lucida Sans"/>
        <w:kern w:val="2"/>
        <w:sz w:val="24"/>
        <w:szCs w:val="24"/>
        <w:lang w:val="pl-PL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suppressAutoHyphens w:val="true"/>
      <w:overflowPunct w:val="true"/>
      <w:bidi w:val="0"/>
      <w:spacing w:before="0" w:after="0"/>
      <w:jc w:val="left"/>
    </w:pPr>
    <w:rPr>
      <w:rFonts w:ascii="Liberation Serif" w:hAnsi="Liberation Serif" w:eastAsia="NSimSun" w:cs="Lucida Sans"/>
      <w:color w:val="auto"/>
      <w:kern w:val="2"/>
      <w:sz w:val="24"/>
      <w:szCs w:val="24"/>
      <w:lang w:val="pl-PL" w:eastAsia="zh-CN" w:bidi="hi-IN"/>
    </w:rPr>
  </w:style>
  <w:style w:type="paragraph" w:styleId="Nagwek">
    <w:name w:val="Nagłówek"/>
    <w:basedOn w:val="Normal"/>
    <w:next w:val="Tretekstu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Tretekstu">
    <w:name w:val="Body Text"/>
    <w:basedOn w:val="Normal"/>
    <w:pPr>
      <w:spacing w:lineRule="auto" w:line="276" w:before="0" w:after="140"/>
    </w:pPr>
    <w:rPr/>
  </w:style>
  <w:style w:type="paragraph" w:styleId="Lista">
    <w:name w:val="List"/>
    <w:basedOn w:val="Tretekstu"/>
    <w:pPr/>
    <w:rPr>
      <w:rFonts w:cs="Lucida Sans"/>
    </w:rPr>
  </w:style>
  <w:style w:type="paragraph" w:styleId="Podpis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Lucida Sans"/>
      <w:lang w:val="zxx" w:eastAsia="zxx" w:bidi="zxx"/>
    </w:rPr>
  </w:style>
  <w:style w:type="paragraph" w:styleId="Gwkaistopka">
    <w:name w:val="Główka i stopka"/>
    <w:basedOn w:val="Normal"/>
    <w:qFormat/>
    <w:pPr>
      <w:suppressLineNumbers/>
      <w:tabs>
        <w:tab w:val="clear" w:pos="709"/>
        <w:tab w:val="center" w:pos="4819" w:leader="none"/>
        <w:tab w:val="right" w:pos="9638" w:leader="none"/>
      </w:tabs>
    </w:pPr>
    <w:rPr/>
  </w:style>
  <w:style w:type="paragraph" w:styleId="Gwka">
    <w:name w:val="Header"/>
    <w:basedOn w:val="Gwkaistopka"/>
    <w:pPr>
      <w:suppressLineNumbers/>
    </w:pPr>
    <w:rPr/>
  </w:style>
  <w:style w:type="paragraph" w:styleId="Zawartotabeli">
    <w:name w:val="Zawartość tabeli"/>
    <w:basedOn w:val="Normal"/>
    <w:qFormat/>
    <w:pPr>
      <w:suppressLineNumbers/>
    </w:pPr>
    <w:rPr/>
  </w:style>
  <w:style w:type="paragraph" w:styleId="Default">
    <w:name w:val="Default"/>
    <w:qFormat/>
    <w:pPr>
      <w:widowControl/>
      <w:suppressAutoHyphens w:val="true"/>
      <w:bidi w:val="0"/>
      <w:spacing w:before="0" w:after="0"/>
      <w:jc w:val="left"/>
    </w:pPr>
    <w:rPr>
      <w:rFonts w:ascii="Calibri" w:hAnsi="Calibri" w:eastAsia="NSimSun" w:cs="Lucida Sans"/>
      <w:color w:val="000000"/>
      <w:kern w:val="2"/>
      <w:sz w:val="24"/>
      <w:szCs w:val="24"/>
      <w:lang w:val="pl-PL" w:eastAsia="zh-CN" w:bidi="hi-IN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fontTable" Target="fontTable.xml"/><Relationship Id="rId4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623</TotalTime>
  <Application>LibreOffice/7.5.3.2$Windows_X86_64 LibreOffice_project/9f56dff12ba03b9acd7730a5a481eea045e468f3</Application>
  <AppVersion>15.0000</AppVersion>
  <Pages>2</Pages>
  <Words>512</Words>
  <Characters>3131</Characters>
  <CharactersWithSpaces>3922</CharactersWithSpaces>
  <Paragraphs>30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2022-02-28T09:11:14Z</dcterms:created>
  <dc:creator/>
  <dc:description/>
  <dc:language>pl-PL</dc:language>
  <cp:lastModifiedBy/>
  <cp:lastPrinted>2025-12-29T07:55:13Z</cp:lastPrinted>
  <dcterms:modified xsi:type="dcterms:W3CDTF">2025-12-29T12:26:22Z</dcterms:modified>
  <cp:revision>16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