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color w:val="F44336"/>
        </w:rPr>
      </w:pPr>
      <w:r>
        <w:rPr>
          <w:rFonts w:cs="Times New Roman" w:ascii="Times New Roman" w:hAnsi="Times New Roman"/>
          <w:color w:val="F44336"/>
          <w:sz w:val="16"/>
          <w:szCs w:val="16"/>
        </w:rPr>
        <w:t>tekst jednolity po zmianie z dnia 21.11.2024 r.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materiałów elektrycznych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do 20 grudnia 2024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7"/>
        <w:gridCol w:w="4534"/>
        <w:gridCol w:w="850"/>
        <w:gridCol w:w="728"/>
        <w:gridCol w:w="1539"/>
        <w:gridCol w:w="1503"/>
      </w:tblGrid>
      <w:tr>
        <w:trPr/>
        <w:tc>
          <w:tcPr>
            <w:tcW w:w="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pl-PL"/>
              </w:rPr>
              <w:t>Słup SAL – 4,5 / B60 anodowany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s</w:t>
            </w: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pl-PL"/>
              </w:rPr>
              <w:t>Fundament B – 50 F – 95 / 25 180 x 180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  <w:lang w:val="pl-PL"/>
              </w:rPr>
              <w:t>Elementy złączne ROSA B – 50 szare 4006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s</w:t>
            </w: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cs="Times New Roman"/>
                <w:sz w:val="24"/>
                <w:szCs w:val="24"/>
                <w:lang w:val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  <w:lang w:val="pl-PL"/>
              </w:rPr>
              <w:t>Klucz imbusowy ROSA do wnęki 4001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color w:val="F44336"/>
              </w:rPr>
            </w:pPr>
            <w:r>
              <w:rPr>
                <w:rFonts w:cs="Times New Roman" w:ascii="Times New Roman" w:hAnsi="Times New Roman"/>
                <w:color w:val="F44336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cs="Times New Roman"/>
                <w:sz w:val="24"/>
                <w:szCs w:val="24"/>
                <w:lang w:val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  <w:lang w:val="pl-PL"/>
              </w:rPr>
              <w:t>Bednarka 25 x 4 (ocynkowana)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color w:val="F44336"/>
              </w:rPr>
            </w:pPr>
            <w:r>
              <w:rPr>
                <w:rFonts w:cs="Times New Roman" w:ascii="Times New Roman" w:hAnsi="Times New Roman"/>
                <w:color w:val="F44336"/>
                <w:sz w:val="22"/>
                <w:szCs w:val="22"/>
              </w:rPr>
              <w:t>kg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165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  <w:lang w:val="pl-PL"/>
              </w:rPr>
              <w:t>Oprawa ISLA 24 LED 500 mA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cs="Times New Roman"/>
                <w:sz w:val="24"/>
                <w:szCs w:val="24"/>
                <w:lang w:val="pl-PL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  <w:lang w:val="pl-PL"/>
              </w:rPr>
              <w:t>Kabel YAKXS 4 x 35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283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Zakup z dostawą materiałów elektrycznych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b w:val="false"/>
          <w:i w:val="false"/>
          <w:i w:val="false"/>
          <w:strike w:val="false"/>
          <w:dstrike w:val="false"/>
          <w:color w:val="000000"/>
          <w:sz w:val="1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459</TotalTime>
  <Application>LibreOffice/7.5.3.2$Windows_X86_64 LibreOffice_project/9f56dff12ba03b9acd7730a5a481eea045e468f3</Application>
  <AppVersion>15.0000</AppVersion>
  <Pages>3</Pages>
  <Words>560</Words>
  <Characters>3219</Characters>
  <CharactersWithSpaces>4024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2024-11-14T13:50:09Z</cp:lastPrinted>
  <dcterms:modified xsi:type="dcterms:W3CDTF">2024-11-21T08:23:13Z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