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/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M</w:t>
      </w:r>
      <w:r>
        <w:rPr>
          <w:rFonts w:cs="Times New Roman" w:ascii="Times New Roman" w:hAnsi="Times New Roman"/>
          <w:b/>
          <w:bCs/>
          <w:color w:val="000000"/>
          <w:lang w:val="pl-PL"/>
        </w:rPr>
        <w:t>ontaż stolarki okiennej w budynku przy ul. Rządowej w Łomży.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do 28.12.2022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pl-PL"/>
              </w:rPr>
              <w:t>O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pl-PL"/>
              </w:rPr>
              <w:t>kno dwuskrzydłowe (skrzydło rozwierno – uchylne + skrzydło rozwierne) o wymiarach wys. 200 cm x szer. 110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pl-PL"/>
              </w:rPr>
              <w:t xml:space="preserve">okno dwuskrzydłowe (skrzydło rozwierno –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pl-PL"/>
              </w:rPr>
              <w:t>uchylne + skrzydło rozwierne) o wymiarach wys. 180 cm x szer. 120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pl-PL"/>
              </w:rPr>
              <w:t>okno jednoskrzydłowe (skrzydło uchylne) o wymiarach wys. 200 cm x szer. 80 cm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/>
      <w:b w:val="false"/>
      <w:bCs w:val="false"/>
      <w:color w:val="000000"/>
      <w:sz w:val="24"/>
      <w:szCs w:val="24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Times New Roman"/>
      <w:b w:val="false"/>
      <w:bCs w:val="false"/>
      <w:color w:val="000000"/>
      <w:sz w:val="24"/>
      <w:szCs w:val="24"/>
      <w:lang w:val="pl-PL" w:eastAsia="ar-SA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Times New Roman" w:hAnsi="Times New Roman" w:eastAsia="Times New Roman"/>
      <w:b/>
      <w:bCs/>
      <w:color w:val="000000"/>
      <w:sz w:val="24"/>
      <w:szCs w:val="24"/>
      <w:lang w:val="pl-PL" w:eastAsia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eastAsia="Times New Roman"/>
      <w:color w:val="auto"/>
      <w:sz w:val="24"/>
      <w:szCs w:val="24"/>
      <w:lang w:val="pl-PL" w:eastAsia="ar-SA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eastAsia="Times New Roman"/>
      <w:color w:val="auto"/>
      <w:sz w:val="24"/>
      <w:szCs w:val="24"/>
      <w:lang w:val="pl-PL" w:eastAsia="ar-SA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Domylnaczcionkaakapitu">
    <w:name w:val="Domyślna czcionka akapitu"/>
    <w:qFormat/>
    <w:rPr/>
  </w:style>
  <w:style w:type="character" w:styleId="WWDomylnaczcionkaakapitu">
    <w:name w:val="WW-Domyślna czcionka akapitu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Domylnaczcionkaakapitu1">
    <w:name w:val="Domyślna czcionka akapitu1"/>
    <w:qFormat/>
    <w:rPr/>
  </w:style>
  <w:style w:type="character" w:styleId="Symbolewypunktowania">
    <w:name w:val="Symbole wypunktowania"/>
    <w:qFormat/>
    <w:rPr>
      <w:rFonts w:ascii="OpenSymbol" w:hAnsi="OpenSymbol" w:eastAsia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Sygnatura">
    <w:name w:val="Sygnatura"/>
    <w:basedOn w:val="Normal"/>
    <w:qFormat/>
    <w:pPr>
      <w:spacing w:before="120" w:after="120"/>
    </w:pPr>
    <w:rPr>
      <w:rFonts w:eastAsia="Tahoma"/>
      <w:iCs/>
      <w:lang w:eastAsia="zxx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Tahoma"/>
      <w:sz w:val="28"/>
      <w:szCs w:val="28"/>
    </w:rPr>
  </w:style>
  <w:style w:type="paragraph" w:styleId="Podpis1">
    <w:name w:val="Podpis1"/>
    <w:basedOn w:val="Normal"/>
    <w:qFormat/>
    <w:pPr>
      <w:spacing w:before="120" w:after="120"/>
    </w:pPr>
    <w:rPr>
      <w:rFonts w:eastAsia="Tahoma"/>
      <w:iCs/>
      <w:lang w:eastAsia="zxx"/>
    </w:rPr>
  </w:style>
  <w:style w:type="numbering" w:styleId="Numeracja123">
    <w:name w:val="Numeracja 12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355</TotalTime>
  <Application>LibreOffice/7.0.4.2$Windows_x86 LibreOffice_project/dcf040e67528d9187c66b2379df5ea4407429775</Application>
  <AppVersion>15.0000</AppVersion>
  <Pages>2</Pages>
  <Words>168</Words>
  <Characters>1080</Characters>
  <CharactersWithSpaces>1403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2022-11-21T14:21:37Z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