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16" w:rsidRDefault="008B5716" w:rsidP="008B5716">
      <w:pPr>
        <w:jc w:val="right"/>
        <w:rPr>
          <w:rFonts w:ascii="Arial" w:hAnsi="Arial" w:cs="Arial"/>
          <w:color w:val="FF0000"/>
          <w:sz w:val="22"/>
          <w:szCs w:val="22"/>
        </w:rPr>
      </w:pPr>
      <w:r>
        <w:rPr>
          <w:rFonts w:ascii="Arial" w:hAnsi="Arial" w:cs="Arial"/>
          <w:color w:val="FF0000"/>
          <w:sz w:val="22"/>
          <w:szCs w:val="22"/>
        </w:rPr>
        <w:t>WZÓR</w:t>
      </w:r>
    </w:p>
    <w:p w:rsidR="008B5716" w:rsidRDefault="008B5716" w:rsidP="008B5716">
      <w:pPr>
        <w:jc w:val="center"/>
        <w:rPr>
          <w:rFonts w:ascii="Arial" w:hAnsi="Arial" w:cs="Arial"/>
          <w:b/>
          <w:sz w:val="22"/>
          <w:szCs w:val="22"/>
        </w:rPr>
      </w:pPr>
    </w:p>
    <w:p w:rsidR="008B5716" w:rsidRDefault="008B5716" w:rsidP="008B5716">
      <w:pPr>
        <w:jc w:val="center"/>
        <w:rPr>
          <w:rFonts w:ascii="Arial" w:hAnsi="Arial" w:cs="Arial"/>
          <w:b/>
        </w:rPr>
      </w:pPr>
      <w:r>
        <w:rPr>
          <w:rFonts w:ascii="Arial" w:hAnsi="Arial" w:cs="Arial"/>
          <w:b/>
        </w:rPr>
        <w:t xml:space="preserve">U M O W A  </w:t>
      </w:r>
      <w:r>
        <w:rPr>
          <w:rFonts w:ascii="Arial" w:hAnsi="Arial" w:cs="Arial"/>
          <w:b/>
          <w:bCs/>
        </w:rPr>
        <w:t xml:space="preserve">NR  </w:t>
      </w:r>
    </w:p>
    <w:p w:rsidR="008B5716" w:rsidRDefault="008B5716" w:rsidP="008B5716">
      <w:pPr>
        <w:jc w:val="both"/>
        <w:rPr>
          <w:rFonts w:ascii="Arial" w:hAnsi="Arial" w:cs="Arial"/>
          <w:b/>
        </w:rPr>
      </w:pPr>
    </w:p>
    <w:p w:rsidR="008B5716" w:rsidRDefault="008B5716" w:rsidP="008B5716">
      <w:pPr>
        <w:jc w:val="both"/>
        <w:rPr>
          <w:rFonts w:ascii="Arial" w:hAnsi="Arial" w:cs="Arial"/>
        </w:rPr>
      </w:pPr>
    </w:p>
    <w:p w:rsidR="008B5716" w:rsidRDefault="008B5716" w:rsidP="008B5716">
      <w:pPr>
        <w:jc w:val="both"/>
        <w:rPr>
          <w:rFonts w:ascii="Arial" w:hAnsi="Arial" w:cs="Arial"/>
        </w:rPr>
      </w:pPr>
      <w:r>
        <w:rPr>
          <w:rFonts w:ascii="Arial" w:hAnsi="Arial" w:cs="Arial"/>
        </w:rPr>
        <w:t xml:space="preserve">W dniu ….............................. w Łomży pomiędzy </w:t>
      </w:r>
      <w:r>
        <w:rPr>
          <w:rFonts w:ascii="Arial" w:hAnsi="Arial" w:cs="Arial"/>
          <w:b/>
        </w:rPr>
        <w:t>Szkołą Podstawową nr 10 im. Jana Pawła II ul. Niemcewicza 17, 18-400 Łomża</w:t>
      </w:r>
      <w:r>
        <w:rPr>
          <w:rFonts w:ascii="Arial" w:hAnsi="Arial" w:cs="Arial"/>
        </w:rPr>
        <w:t xml:space="preserve"> zwanym w treści umowy Zamawiającym reprezentowanym przez  :</w:t>
      </w:r>
    </w:p>
    <w:p w:rsidR="008B5716" w:rsidRDefault="008B5716" w:rsidP="008B5716">
      <w:pPr>
        <w:jc w:val="both"/>
        <w:rPr>
          <w:rFonts w:ascii="Arial" w:hAnsi="Arial" w:cs="Arial"/>
        </w:rPr>
      </w:pPr>
    </w:p>
    <w:p w:rsidR="008B5716" w:rsidRDefault="008B5716" w:rsidP="008B5716">
      <w:pPr>
        <w:jc w:val="both"/>
        <w:rPr>
          <w:rFonts w:ascii="Arial" w:hAnsi="Arial" w:cs="Arial"/>
        </w:rPr>
      </w:pPr>
      <w:r>
        <w:rPr>
          <w:rFonts w:ascii="Arial" w:hAnsi="Arial" w:cs="Arial"/>
        </w:rPr>
        <w:t>…………………………………………………………………………………………………….</w:t>
      </w:r>
    </w:p>
    <w:p w:rsidR="008B5716" w:rsidRDefault="008B5716" w:rsidP="008B5716">
      <w:pPr>
        <w:jc w:val="both"/>
        <w:rPr>
          <w:rFonts w:ascii="Arial" w:hAnsi="Arial" w:cs="Arial"/>
        </w:rPr>
      </w:pPr>
      <w:r>
        <w:rPr>
          <w:rFonts w:ascii="Arial" w:hAnsi="Arial" w:cs="Arial"/>
        </w:rPr>
        <w:t xml:space="preserve">a </w:t>
      </w:r>
    </w:p>
    <w:p w:rsidR="008B5716" w:rsidRDefault="008B5716" w:rsidP="008B5716">
      <w:pPr>
        <w:jc w:val="both"/>
        <w:rPr>
          <w:rFonts w:ascii="Arial" w:hAnsi="Arial" w:cs="Arial"/>
        </w:rPr>
      </w:pPr>
      <w:r>
        <w:rPr>
          <w:rFonts w:ascii="Arial" w:hAnsi="Arial" w:cs="Arial"/>
        </w:rPr>
        <w:t>……………………………………………………………………………………………………….</w:t>
      </w:r>
    </w:p>
    <w:p w:rsidR="008B5716" w:rsidRDefault="008B5716" w:rsidP="008B5716">
      <w:pPr>
        <w:jc w:val="both"/>
        <w:rPr>
          <w:rFonts w:ascii="Arial" w:hAnsi="Arial" w:cs="Arial"/>
        </w:rPr>
      </w:pPr>
      <w:r>
        <w:rPr>
          <w:rFonts w:ascii="Arial" w:hAnsi="Arial" w:cs="Arial"/>
          <w:b/>
        </w:rPr>
        <w:t xml:space="preserve"> </w:t>
      </w:r>
      <w:r>
        <w:rPr>
          <w:rFonts w:ascii="Arial" w:hAnsi="Arial" w:cs="Arial"/>
        </w:rPr>
        <w:t>zwanym dalej Wykonawcą.</w:t>
      </w:r>
    </w:p>
    <w:p w:rsidR="008B5716" w:rsidRDefault="008B5716" w:rsidP="008B5716">
      <w:pPr>
        <w:rPr>
          <w:rFonts w:ascii="Arial" w:hAnsi="Arial" w:cs="Arial"/>
        </w:rPr>
      </w:pPr>
    </w:p>
    <w:p w:rsidR="008B5716" w:rsidRDefault="008B5716" w:rsidP="008B5716">
      <w:pPr>
        <w:spacing w:line="360" w:lineRule="auto"/>
        <w:jc w:val="both"/>
        <w:rPr>
          <w:rFonts w:ascii="Arial" w:hAnsi="Arial" w:cs="Arial"/>
        </w:rPr>
      </w:pPr>
      <w:r>
        <w:rPr>
          <w:rFonts w:ascii="Arial" w:hAnsi="Arial" w:cs="Arial"/>
        </w:rPr>
        <w:t>Została zawarta umowa następującej treści:</w:t>
      </w:r>
    </w:p>
    <w:p w:rsidR="008B5716" w:rsidRDefault="008B5716" w:rsidP="008B5716">
      <w:pPr>
        <w:jc w:val="center"/>
        <w:rPr>
          <w:rFonts w:ascii="Arial" w:hAnsi="Arial" w:cs="Arial"/>
          <w:color w:val="000000"/>
        </w:rPr>
      </w:pPr>
      <w:r>
        <w:rPr>
          <w:rFonts w:ascii="Arial" w:hAnsi="Arial" w:cs="Arial"/>
          <w:color w:val="000000"/>
        </w:rPr>
        <w:t>§ 1</w:t>
      </w:r>
    </w:p>
    <w:p w:rsidR="00CC5BB8" w:rsidRDefault="00CC5BB8" w:rsidP="008B5716">
      <w:pPr>
        <w:jc w:val="center"/>
        <w:rPr>
          <w:rFonts w:ascii="Arial" w:hAnsi="Arial" w:cs="Arial"/>
          <w:color w:val="000000"/>
        </w:rPr>
      </w:pPr>
    </w:p>
    <w:p w:rsidR="008B5716" w:rsidRDefault="008B5716" w:rsidP="008B5716">
      <w:pPr>
        <w:jc w:val="center"/>
        <w:rPr>
          <w:rFonts w:ascii="Arial" w:hAnsi="Arial" w:cs="Arial"/>
          <w:color w:val="000000"/>
        </w:rPr>
      </w:pPr>
      <w:r>
        <w:rPr>
          <w:rFonts w:ascii="Arial" w:hAnsi="Arial" w:cs="Arial"/>
          <w:color w:val="000000"/>
        </w:rPr>
        <w:t>PRZEDMIOT UMOWY</w:t>
      </w:r>
    </w:p>
    <w:p w:rsidR="008B5716" w:rsidRDefault="008B5716" w:rsidP="008B5716">
      <w:pPr>
        <w:jc w:val="both"/>
        <w:rPr>
          <w:rFonts w:ascii="Arial" w:hAnsi="Arial" w:cs="Arial"/>
          <w:color w:val="000000"/>
        </w:rPr>
      </w:pPr>
    </w:p>
    <w:p w:rsidR="008B5716" w:rsidRPr="00957E90" w:rsidRDefault="008B5716" w:rsidP="008B5716">
      <w:pPr>
        <w:pStyle w:val="Tekstpodstawowy"/>
        <w:spacing w:line="360" w:lineRule="auto"/>
        <w:jc w:val="both"/>
        <w:rPr>
          <w:rFonts w:ascii="Arial" w:hAnsi="Arial" w:cs="Arial"/>
          <w:b/>
          <w:sz w:val="22"/>
          <w:szCs w:val="22"/>
        </w:rPr>
      </w:pPr>
      <w:r>
        <w:rPr>
          <w:rFonts w:ascii="Arial" w:hAnsi="Arial" w:cs="Arial"/>
          <w:color w:val="000000"/>
        </w:rPr>
        <w:t xml:space="preserve">W ramach zadania pn. </w:t>
      </w:r>
      <w:r>
        <w:rPr>
          <w:rFonts w:ascii="Arial" w:hAnsi="Arial" w:cs="Arial"/>
          <w:b/>
          <w:sz w:val="22"/>
          <w:szCs w:val="22"/>
        </w:rPr>
        <w:t>„Remont – modernizacja pomieszczeń Szkoły Podstawowej nr 10 w Łomży – sale 011, 012, 013, 014”</w:t>
      </w:r>
    </w:p>
    <w:p w:rsidR="008B5716" w:rsidRDefault="008B5716" w:rsidP="008B5716">
      <w:pPr>
        <w:ind w:firstLine="709"/>
        <w:jc w:val="both"/>
        <w:rPr>
          <w:rFonts w:ascii="Arial" w:hAnsi="Arial" w:cs="Arial"/>
          <w:color w:val="000000"/>
        </w:rPr>
      </w:pPr>
      <w:r>
        <w:rPr>
          <w:rFonts w:ascii="Arial" w:hAnsi="Arial" w:cs="Arial"/>
          <w:color w:val="000000"/>
        </w:rPr>
        <w:t xml:space="preserve"> Zamawiający zleca, a Wykonawca przyjmuje do wykonania roboty budowlane polegające na wykonaniu:</w:t>
      </w:r>
    </w:p>
    <w:p w:rsidR="008B5716" w:rsidRDefault="008B5716" w:rsidP="008B5716">
      <w:pPr>
        <w:ind w:firstLine="709"/>
        <w:jc w:val="both"/>
        <w:rPr>
          <w:rFonts w:ascii="Arial" w:eastAsia="Arial" w:hAnsi="Arial" w:cs="Arial"/>
          <w:sz w:val="22"/>
          <w:szCs w:val="22"/>
        </w:rPr>
      </w:pPr>
      <w:r>
        <w:rPr>
          <w:rFonts w:ascii="Arial" w:hAnsi="Arial" w:cs="Arial"/>
          <w:color w:val="000000"/>
        </w:rPr>
        <w:t xml:space="preserve">1. </w:t>
      </w:r>
      <w:r>
        <w:rPr>
          <w:rFonts w:ascii="Arial" w:eastAsia="Arial" w:hAnsi="Arial" w:cs="Arial"/>
          <w:sz w:val="22"/>
          <w:szCs w:val="22"/>
        </w:rPr>
        <w:t>Wymiana drzwi wejściowych</w:t>
      </w:r>
    </w:p>
    <w:p w:rsidR="008B5716" w:rsidRDefault="008B5716" w:rsidP="008B5716">
      <w:pPr>
        <w:ind w:firstLine="709"/>
        <w:jc w:val="both"/>
        <w:rPr>
          <w:rFonts w:ascii="Arial" w:eastAsia="Arial" w:hAnsi="Arial" w:cs="Arial"/>
          <w:sz w:val="22"/>
          <w:szCs w:val="22"/>
        </w:rPr>
      </w:pPr>
      <w:r>
        <w:rPr>
          <w:rFonts w:ascii="Arial" w:eastAsia="Arial" w:hAnsi="Arial" w:cs="Arial"/>
          <w:sz w:val="22"/>
          <w:szCs w:val="22"/>
        </w:rPr>
        <w:t>2.  Wymiana opraw oświetleniowych</w:t>
      </w:r>
    </w:p>
    <w:p w:rsidR="008B5716" w:rsidRDefault="008B5716" w:rsidP="008B5716">
      <w:pPr>
        <w:ind w:firstLine="709"/>
        <w:jc w:val="both"/>
        <w:rPr>
          <w:rFonts w:ascii="Arial" w:eastAsia="Arial" w:hAnsi="Arial" w:cs="Arial"/>
          <w:sz w:val="22"/>
          <w:szCs w:val="22"/>
        </w:rPr>
      </w:pPr>
      <w:r>
        <w:rPr>
          <w:rFonts w:ascii="Arial" w:eastAsia="Arial" w:hAnsi="Arial" w:cs="Arial"/>
          <w:sz w:val="22"/>
          <w:szCs w:val="22"/>
        </w:rPr>
        <w:t>3. Wymiana przewodów elektrycznych</w:t>
      </w:r>
    </w:p>
    <w:p w:rsidR="008B5716" w:rsidRDefault="008B5716" w:rsidP="008B5716">
      <w:pPr>
        <w:ind w:firstLine="709"/>
        <w:jc w:val="both"/>
        <w:rPr>
          <w:rFonts w:ascii="Arial" w:eastAsia="Arial" w:hAnsi="Arial" w:cs="Arial"/>
          <w:sz w:val="22"/>
          <w:szCs w:val="22"/>
        </w:rPr>
      </w:pPr>
      <w:r>
        <w:rPr>
          <w:rFonts w:ascii="Arial" w:eastAsia="Arial" w:hAnsi="Arial" w:cs="Arial"/>
          <w:sz w:val="22"/>
          <w:szCs w:val="22"/>
        </w:rPr>
        <w:t>4. Szpachlowanie i malowanie</w:t>
      </w:r>
    </w:p>
    <w:p w:rsidR="008B5716" w:rsidRDefault="008B5716" w:rsidP="008B5716">
      <w:pPr>
        <w:jc w:val="both"/>
        <w:rPr>
          <w:rFonts w:ascii="Arial" w:eastAsia="Arial" w:hAnsi="Arial" w:cs="Arial"/>
          <w:sz w:val="22"/>
          <w:szCs w:val="22"/>
        </w:rPr>
      </w:pPr>
      <w:r>
        <w:rPr>
          <w:rFonts w:ascii="Arial" w:eastAsia="Arial" w:hAnsi="Arial" w:cs="Arial"/>
          <w:sz w:val="22"/>
          <w:szCs w:val="22"/>
        </w:rPr>
        <w:t>Szczegółowy zakres robót określa przedmiar robót.</w:t>
      </w:r>
    </w:p>
    <w:p w:rsidR="008B5716" w:rsidRDefault="008B5716"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 2</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TERMINY WYKONANIA UMOWY</w:t>
      </w:r>
    </w:p>
    <w:p w:rsidR="008B5716" w:rsidRDefault="008B5716" w:rsidP="008B5716">
      <w:pPr>
        <w:jc w:val="both"/>
        <w:rPr>
          <w:rFonts w:ascii="Arial" w:hAnsi="Arial" w:cs="Arial"/>
        </w:rPr>
      </w:pPr>
    </w:p>
    <w:p w:rsidR="008B5716" w:rsidRDefault="008B5716" w:rsidP="008B5716">
      <w:pPr>
        <w:pStyle w:val="Tekstpodstawowy"/>
        <w:tabs>
          <w:tab w:val="left" w:pos="426"/>
        </w:tabs>
        <w:rPr>
          <w:rFonts w:ascii="Arial" w:hAnsi="Arial" w:cs="Arial"/>
        </w:rPr>
      </w:pPr>
      <w:r>
        <w:rPr>
          <w:rFonts w:ascii="Arial" w:hAnsi="Arial" w:cs="Arial"/>
        </w:rPr>
        <w:t>1.</w:t>
      </w:r>
      <w:r>
        <w:rPr>
          <w:rFonts w:ascii="Arial" w:hAnsi="Arial" w:cs="Arial"/>
        </w:rPr>
        <w:tab/>
        <w:t>Ustala się następujące terminy realizacji przedmiotu umowy:</w:t>
      </w:r>
    </w:p>
    <w:p w:rsidR="008B5716" w:rsidRDefault="008B5716" w:rsidP="008B5716">
      <w:pPr>
        <w:pStyle w:val="Tekstpodstawowy"/>
        <w:tabs>
          <w:tab w:val="left" w:pos="426"/>
        </w:tabs>
      </w:pPr>
      <w:r>
        <w:rPr>
          <w:rFonts w:ascii="Arial" w:hAnsi="Arial" w:cs="Arial"/>
        </w:rPr>
        <w:t>- zakończenie  do 24.08.2018 r.</w:t>
      </w:r>
    </w:p>
    <w:p w:rsidR="008B5716" w:rsidRDefault="008B5716" w:rsidP="008B5716">
      <w:pPr>
        <w:pStyle w:val="Tekstpodstawowywcity21"/>
        <w:tabs>
          <w:tab w:val="left" w:pos="3366"/>
          <w:tab w:val="left" w:pos="5350"/>
        </w:tabs>
        <w:ind w:left="420" w:hanging="420"/>
      </w:pPr>
      <w:r>
        <w:t>2.</w:t>
      </w:r>
      <w:r>
        <w:tab/>
        <w:t>Wykonawca ma prawo żądania przedłużenia terminu umownego, jeżeli nie dotrzymanie pierwotnego terminu umownego stanowi konsekwencję:</w:t>
      </w:r>
    </w:p>
    <w:p w:rsidR="008B5716" w:rsidRDefault="008B5716" w:rsidP="008B5716">
      <w:pPr>
        <w:pStyle w:val="Tekstpodstawowywcity21"/>
        <w:tabs>
          <w:tab w:val="left" w:pos="426"/>
        </w:tabs>
        <w:ind w:left="0"/>
      </w:pPr>
      <w:r>
        <w:t>a/</w:t>
      </w:r>
      <w:r>
        <w:tab/>
        <w:t xml:space="preserve">okoliczności, których nie można było przewidzieć; </w:t>
      </w:r>
    </w:p>
    <w:p w:rsidR="008B5716" w:rsidRDefault="008B5716" w:rsidP="008B5716">
      <w:pPr>
        <w:pStyle w:val="Tekstpodstawowywcity21"/>
        <w:tabs>
          <w:tab w:val="left" w:pos="426"/>
        </w:tabs>
        <w:ind w:left="0"/>
      </w:pPr>
      <w:r>
        <w:t>b/</w:t>
      </w:r>
      <w:r>
        <w:tab/>
        <w:t>z powodu działania siły wyższej.</w:t>
      </w:r>
    </w:p>
    <w:p w:rsidR="008B5716" w:rsidRDefault="008B5716" w:rsidP="008B5716">
      <w:pPr>
        <w:jc w:val="center"/>
        <w:rPr>
          <w:rFonts w:ascii="Arial" w:hAnsi="Arial" w:cs="Arial"/>
        </w:rPr>
      </w:pPr>
      <w:r>
        <w:rPr>
          <w:rFonts w:ascii="Arial" w:hAnsi="Arial" w:cs="Arial"/>
        </w:rPr>
        <w:t>§ 3</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OBOWIĄZKI ZAMAWIAJĄCEGO</w:t>
      </w:r>
    </w:p>
    <w:p w:rsidR="008B5716" w:rsidRDefault="008B5716" w:rsidP="008B5716">
      <w:pPr>
        <w:rPr>
          <w:rFonts w:ascii="Arial" w:hAnsi="Arial" w:cs="Arial"/>
        </w:rPr>
      </w:pPr>
    </w:p>
    <w:p w:rsidR="008B5716" w:rsidRDefault="008B5716" w:rsidP="008B5716">
      <w:pPr>
        <w:jc w:val="both"/>
        <w:rPr>
          <w:rFonts w:ascii="Arial" w:hAnsi="Arial" w:cs="Arial"/>
        </w:rPr>
      </w:pPr>
      <w:r>
        <w:rPr>
          <w:rFonts w:ascii="Arial" w:hAnsi="Arial" w:cs="Arial"/>
        </w:rPr>
        <w:t>Zamawiający zobowiązuje się :</w:t>
      </w:r>
    </w:p>
    <w:p w:rsidR="008B5716" w:rsidRDefault="008B5716" w:rsidP="008B5716">
      <w:pPr>
        <w:jc w:val="both"/>
        <w:rPr>
          <w:rFonts w:ascii="Arial" w:hAnsi="Arial" w:cs="Arial"/>
        </w:rPr>
      </w:pPr>
      <w:r>
        <w:rPr>
          <w:rFonts w:ascii="Arial" w:hAnsi="Arial" w:cs="Arial"/>
        </w:rPr>
        <w:t>1. Uczestniczyć w konsultacjach, które okażą się niezbędne dla zapewnienia właściwego wykonania umowy.</w:t>
      </w:r>
    </w:p>
    <w:p w:rsidR="008B5716" w:rsidRDefault="008B5716" w:rsidP="008B5716">
      <w:pPr>
        <w:tabs>
          <w:tab w:val="left" w:pos="567"/>
          <w:tab w:val="left" w:pos="3366"/>
        </w:tabs>
        <w:jc w:val="both"/>
        <w:rPr>
          <w:rFonts w:ascii="Arial" w:hAnsi="Arial" w:cs="Arial"/>
        </w:rPr>
      </w:pPr>
      <w:r>
        <w:rPr>
          <w:rFonts w:ascii="Arial" w:hAnsi="Arial" w:cs="Arial"/>
        </w:rPr>
        <w:lastRenderedPageBreak/>
        <w:t>2. Dokonać odbioru końcowego robót zgodnie z  § 7 niniejszej umowy.</w:t>
      </w:r>
    </w:p>
    <w:p w:rsidR="008B5716" w:rsidRDefault="008B5716"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  4</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OBOWIĄZKI WYKONAWCY</w:t>
      </w:r>
    </w:p>
    <w:p w:rsidR="008B5716" w:rsidRDefault="008B5716" w:rsidP="008B5716">
      <w:pPr>
        <w:rPr>
          <w:rFonts w:ascii="Arial" w:hAnsi="Arial" w:cs="Arial"/>
        </w:rPr>
      </w:pPr>
    </w:p>
    <w:p w:rsidR="008B5716" w:rsidRDefault="008B5716" w:rsidP="008B5716">
      <w:pPr>
        <w:pStyle w:val="Tekstpodstawowywcity21"/>
        <w:tabs>
          <w:tab w:val="left" w:pos="3366"/>
        </w:tabs>
        <w:ind w:left="420" w:hanging="420"/>
      </w:pPr>
      <w:r>
        <w:t>Wykonawca zobowiązuje się:</w:t>
      </w:r>
    </w:p>
    <w:p w:rsidR="008B5716" w:rsidRDefault="008B5716" w:rsidP="008B5716">
      <w:pPr>
        <w:pStyle w:val="Tekstpodstawowywcity21"/>
        <w:numPr>
          <w:ilvl w:val="0"/>
          <w:numId w:val="1"/>
        </w:numPr>
        <w:tabs>
          <w:tab w:val="left" w:pos="3366"/>
        </w:tabs>
        <w:ind w:left="420" w:hanging="420"/>
      </w:pPr>
      <w:r>
        <w:t>Wykonać przedmiot umowy z materiałów spełniających wymagania norm zharmonizowanych lub z materiałów zgodnych z zasadniczymi wymaganiami na podstawie innych dowodów przewidzianych w ustawie z dnia 30 sierpnia 2002r.                        o systemie oceny zgodności (</w:t>
      </w:r>
      <w:proofErr w:type="spellStart"/>
      <w:r>
        <w:t>tj</w:t>
      </w:r>
      <w:proofErr w:type="spellEnd"/>
      <w:r>
        <w:t xml:space="preserve"> .</w:t>
      </w:r>
      <w:proofErr w:type="spellStart"/>
      <w:r>
        <w:t>Dz.U</w:t>
      </w:r>
      <w:proofErr w:type="spellEnd"/>
      <w:r>
        <w:t>. z 2016r poz. 655 z póz, zmianami i ustawie                   z dnia 16.04.2004r o  wyrobach budowlanych (</w:t>
      </w:r>
      <w:proofErr w:type="spellStart"/>
      <w:r>
        <w:t>t.j</w:t>
      </w:r>
      <w:proofErr w:type="spellEnd"/>
      <w:r>
        <w:t xml:space="preserve">. </w:t>
      </w:r>
      <w:proofErr w:type="spellStart"/>
      <w:r>
        <w:t>Dz.U</w:t>
      </w:r>
      <w:proofErr w:type="spellEnd"/>
      <w:r>
        <w:t>. z 2016r poz.1570).</w:t>
      </w:r>
    </w:p>
    <w:p w:rsidR="008B5716" w:rsidRDefault="008B5716" w:rsidP="008B5716">
      <w:pPr>
        <w:pStyle w:val="Tekstpodstawowywcity21"/>
        <w:numPr>
          <w:ilvl w:val="0"/>
          <w:numId w:val="1"/>
        </w:numPr>
        <w:tabs>
          <w:tab w:val="left" w:pos="3366"/>
        </w:tabs>
        <w:ind w:left="420" w:hanging="420"/>
      </w:pPr>
      <w:r>
        <w:t xml:space="preserve">Materiały i urządzenia, o których mowa w ust 1 powinny odpowiadać co do jakości wymogom wyrobów dopuszczonych do obrotu i stosowania w budownictwie określonym w ustawie o wyrobach budowlanych z dnia 16.04.2004r., </w:t>
      </w:r>
      <w:proofErr w:type="spellStart"/>
      <w:r>
        <w:t>art</w:t>
      </w:r>
      <w:proofErr w:type="spellEnd"/>
      <w:r>
        <w:t xml:space="preserve"> 10 ustawy                 z dnia 7 lipca 1994r) Prawo budowlane (</w:t>
      </w:r>
      <w:proofErr w:type="spellStart"/>
      <w:r>
        <w:t>t.j</w:t>
      </w:r>
      <w:proofErr w:type="spellEnd"/>
      <w:r>
        <w:t xml:space="preserve"> .</w:t>
      </w:r>
      <w:proofErr w:type="spellStart"/>
      <w:r>
        <w:t>Dz.U</w:t>
      </w:r>
      <w:proofErr w:type="spellEnd"/>
      <w:r>
        <w:t xml:space="preserve">. z 2016r poz. 290 z </w:t>
      </w:r>
      <w:proofErr w:type="spellStart"/>
      <w:r>
        <w:t>późn</w:t>
      </w:r>
      <w:proofErr w:type="spellEnd"/>
      <w:r>
        <w:t>. zm.). Zastosowane materiały powinny być w   I gatunku (najwyższej jakości).</w:t>
      </w:r>
    </w:p>
    <w:p w:rsidR="008B5716" w:rsidRDefault="008B5716" w:rsidP="008B5716">
      <w:pPr>
        <w:pStyle w:val="Tekstpodstawowywcity21"/>
        <w:numPr>
          <w:ilvl w:val="0"/>
          <w:numId w:val="1"/>
        </w:numPr>
        <w:tabs>
          <w:tab w:val="left" w:pos="3366"/>
        </w:tabs>
        <w:ind w:left="420" w:hanging="420"/>
      </w:pPr>
      <w:r>
        <w:t>Przed wbudowaniem przedłożyć na materiały certyfikat na znak bezpieczeństwa, deklarację zgodności lub certyfikat zgodności z zasadniczymi wymaganiami dotyczącymi danego wyrobu.</w:t>
      </w:r>
    </w:p>
    <w:p w:rsidR="008B5716" w:rsidRDefault="008B5716" w:rsidP="008B5716">
      <w:pPr>
        <w:pStyle w:val="Tekstpodstawowywcity21"/>
        <w:numPr>
          <w:ilvl w:val="0"/>
          <w:numId w:val="2"/>
        </w:numPr>
        <w:tabs>
          <w:tab w:val="left" w:pos="3366"/>
        </w:tabs>
        <w:ind w:left="420" w:hanging="420"/>
      </w:pPr>
      <w: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8B5716" w:rsidRDefault="008B5716" w:rsidP="008B5716">
      <w:pPr>
        <w:pStyle w:val="Tekstpodstawowywcity21"/>
        <w:numPr>
          <w:ilvl w:val="0"/>
          <w:numId w:val="2"/>
        </w:numPr>
        <w:tabs>
          <w:tab w:val="left" w:pos="3366"/>
        </w:tabs>
        <w:ind w:left="142" w:hanging="142"/>
      </w:pPr>
      <w:r>
        <w:t>Wykonawca musi przestrzegać wymogów ustawy z dnia 14 grudnia 2012r.</w:t>
      </w:r>
    </w:p>
    <w:p w:rsidR="008B5716" w:rsidRDefault="008B5716" w:rsidP="008B5716">
      <w:pPr>
        <w:pStyle w:val="Tekstpodstawowywcity21"/>
        <w:tabs>
          <w:tab w:val="left" w:pos="3366"/>
        </w:tabs>
        <w:ind w:left="142"/>
      </w:pPr>
      <w:r>
        <w:t xml:space="preserve">     o odpadach ( t. j. Dz. U. z 2016r , poz. 1987 z póz. zmianami).</w:t>
      </w:r>
    </w:p>
    <w:p w:rsidR="008B5716" w:rsidRDefault="008B5716" w:rsidP="008B5716">
      <w:pPr>
        <w:pStyle w:val="Tekstpodstawowywcity21"/>
        <w:numPr>
          <w:ilvl w:val="0"/>
          <w:numId w:val="2"/>
        </w:numPr>
        <w:tabs>
          <w:tab w:val="left" w:pos="3366"/>
        </w:tabs>
        <w:ind w:left="420" w:hanging="420"/>
      </w:pPr>
      <w:r>
        <w:t>Zapewnić odpowiednie warunki i przestrzegać przepisy BHP w trakcie prowadzenia robót. Wykonawca ponosi pełną odpowiedzialność za powstałe wypadki z tytułu niedochowania warunków bezpieczeństwa i higieny pracy.</w:t>
      </w:r>
    </w:p>
    <w:p w:rsidR="008B5716" w:rsidRDefault="008B5716" w:rsidP="008B5716">
      <w:pPr>
        <w:pStyle w:val="Tekstpodstawowywcity21"/>
        <w:numPr>
          <w:ilvl w:val="0"/>
          <w:numId w:val="2"/>
        </w:numPr>
        <w:tabs>
          <w:tab w:val="left" w:pos="3366"/>
        </w:tabs>
        <w:ind w:left="420" w:hanging="420"/>
      </w:pPr>
      <w:r>
        <w:t xml:space="preserve">Wykonawca ponosi pełną odpowiedzialność za teren budowy od chwili przejęcia placu budowy do czasu odbioru końcowego w tym za szkody powstałe w trakcie prowadzenia prac na placu budowy oraz na innym terenie, a związane                                          z prowadzonymi robotami np.. zniszczenie itp.. </w:t>
      </w:r>
    </w:p>
    <w:p w:rsidR="008B5716" w:rsidRDefault="008B5716" w:rsidP="008B5716">
      <w:pPr>
        <w:pStyle w:val="Tekstpodstawowywcity21"/>
        <w:numPr>
          <w:ilvl w:val="0"/>
          <w:numId w:val="2"/>
        </w:numPr>
        <w:tabs>
          <w:tab w:val="left" w:pos="3366"/>
        </w:tabs>
        <w:ind w:left="0" w:firstLine="0"/>
        <w:rPr>
          <w:b/>
        </w:rPr>
      </w:pPr>
      <w:r>
        <w:t>Zapewnić wykwalifikowana kadrę robotniczą.</w:t>
      </w:r>
    </w:p>
    <w:p w:rsidR="008B5716" w:rsidRDefault="008B5716" w:rsidP="008B5716">
      <w:pPr>
        <w:pStyle w:val="Tekstpodstawowywcity21"/>
        <w:numPr>
          <w:ilvl w:val="0"/>
          <w:numId w:val="3"/>
        </w:numPr>
        <w:ind w:hanging="720"/>
      </w:pPr>
      <w:r>
        <w:t>Dokonać likwidacji placu budowy i zaplecza własnego wykonawcy bezzwłocznie po zakończeniu robót.</w:t>
      </w:r>
    </w:p>
    <w:p w:rsidR="008B5716" w:rsidRDefault="008B5716" w:rsidP="008B5716">
      <w:pPr>
        <w:pStyle w:val="Tekstpodstawowywcity21"/>
        <w:numPr>
          <w:ilvl w:val="0"/>
          <w:numId w:val="2"/>
        </w:numPr>
        <w:ind w:hanging="720"/>
      </w:pPr>
      <w:r>
        <w:t xml:space="preserve">Wykonawca udzieli gwarancji na wykonane roboty na okres </w:t>
      </w:r>
      <w:r>
        <w:rPr>
          <w:b/>
        </w:rPr>
        <w:t>36 miesięcy</w:t>
      </w:r>
      <w:r>
        <w:t xml:space="preserve"> od dnia    dokonania ich odbioru przez Zamawiającego.</w:t>
      </w:r>
    </w:p>
    <w:p w:rsidR="008B5716" w:rsidRDefault="008B5716"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 5</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 xml:space="preserve">WYNAGRODZENIE </w:t>
      </w:r>
    </w:p>
    <w:p w:rsidR="008B5716" w:rsidRDefault="008B5716" w:rsidP="008B5716">
      <w:r>
        <w:rPr>
          <w:rFonts w:ascii="Arial" w:hAnsi="Arial" w:cs="Arial"/>
        </w:rPr>
        <w:t xml:space="preserve"> </w:t>
      </w:r>
    </w:p>
    <w:p w:rsidR="008B5716" w:rsidRDefault="008B5716" w:rsidP="008B5716">
      <w:pPr>
        <w:pStyle w:val="Tekstpodstawowywcity21"/>
        <w:tabs>
          <w:tab w:val="left" w:pos="3366"/>
        </w:tabs>
        <w:ind w:left="420" w:hanging="420"/>
      </w:pPr>
      <w:r>
        <w:t xml:space="preserve"> 1.</w:t>
      </w:r>
      <w:r>
        <w:tab/>
        <w:t>Strony ustalają, że obowiązującą ich formą wynagrodzenia jest wartość wynikająca                        z oferty Wykonawcy .</w:t>
      </w:r>
    </w:p>
    <w:p w:rsidR="008B5716" w:rsidRDefault="008B5716" w:rsidP="008B5716">
      <w:pPr>
        <w:tabs>
          <w:tab w:val="left" w:pos="3366"/>
        </w:tabs>
        <w:ind w:left="420" w:hanging="420"/>
        <w:jc w:val="both"/>
        <w:rPr>
          <w:rFonts w:ascii="Arial" w:hAnsi="Arial" w:cs="Arial"/>
        </w:rPr>
      </w:pPr>
      <w:r>
        <w:rPr>
          <w:rFonts w:ascii="Arial" w:hAnsi="Arial" w:cs="Arial"/>
        </w:rPr>
        <w:t xml:space="preserve"> 2.</w:t>
      </w:r>
      <w:r>
        <w:rPr>
          <w:rFonts w:ascii="Arial" w:hAnsi="Arial" w:cs="Arial"/>
        </w:rPr>
        <w:tab/>
        <w:t>Wynagrodzenie, o którym mowa w ust. 1 jest ryczałtowe i wyraża się kwotą netto:</w:t>
      </w:r>
    </w:p>
    <w:p w:rsidR="008B5716" w:rsidRDefault="008B5716" w:rsidP="008B5716">
      <w:pPr>
        <w:tabs>
          <w:tab w:val="left" w:pos="3366"/>
        </w:tabs>
        <w:ind w:left="420" w:hanging="420"/>
        <w:jc w:val="both"/>
        <w:rPr>
          <w:rFonts w:ascii="Arial" w:hAnsi="Arial" w:cs="Arial"/>
          <w:b/>
          <w:bCs/>
        </w:rPr>
      </w:pPr>
      <w:r>
        <w:rPr>
          <w:rFonts w:ascii="Arial" w:hAnsi="Arial" w:cs="Arial"/>
        </w:rPr>
        <w:t xml:space="preserve">      ………………………. zł plus VAT w wysokości 23 %, to jest </w:t>
      </w:r>
      <w:r>
        <w:rPr>
          <w:rFonts w:ascii="Arial" w:hAnsi="Arial" w:cs="Arial"/>
        </w:rPr>
        <w:lastRenderedPageBreak/>
        <w:t xml:space="preserve">…………………………… zł                                                                                                       </w:t>
      </w:r>
    </w:p>
    <w:p w:rsidR="008B5716" w:rsidRDefault="008B5716" w:rsidP="008B5716">
      <w:pPr>
        <w:tabs>
          <w:tab w:val="left" w:pos="3366"/>
        </w:tabs>
        <w:jc w:val="both"/>
        <w:rPr>
          <w:rFonts w:ascii="Arial" w:hAnsi="Arial" w:cs="Arial"/>
        </w:rPr>
      </w:pPr>
      <w:r>
        <w:rPr>
          <w:rFonts w:ascii="Arial" w:hAnsi="Arial" w:cs="Arial"/>
          <w:bCs/>
        </w:rPr>
        <w:t xml:space="preserve">       Razem …………………….. zł brutto słownie: (…………………………złotych ……/100)</w:t>
      </w:r>
    </w:p>
    <w:p w:rsidR="008B5716" w:rsidRDefault="008B5716" w:rsidP="008B5716">
      <w:pPr>
        <w:tabs>
          <w:tab w:val="left" w:pos="3366"/>
        </w:tabs>
        <w:jc w:val="both"/>
        <w:rPr>
          <w:rFonts w:ascii="Arial" w:hAnsi="Arial" w:cs="Arial"/>
        </w:rPr>
      </w:pPr>
      <w:r>
        <w:rPr>
          <w:rFonts w:ascii="Arial" w:hAnsi="Arial" w:cs="Arial"/>
        </w:rPr>
        <w:t xml:space="preserve"> 3. Wynagrodzenie to obejmuje wszystkie koszty związane z realizacją robót zleconych niniejszą umową.</w:t>
      </w:r>
    </w:p>
    <w:p w:rsidR="008B5716" w:rsidRDefault="008B5716" w:rsidP="008B5716">
      <w:pPr>
        <w:jc w:val="center"/>
        <w:rPr>
          <w:rFonts w:ascii="Arial" w:hAnsi="Arial" w:cs="Arial"/>
        </w:rPr>
      </w:pPr>
      <w:r>
        <w:rPr>
          <w:rFonts w:ascii="Arial" w:hAnsi="Arial" w:cs="Arial"/>
        </w:rPr>
        <w:t>§ 6</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PŁATNOŚCI</w:t>
      </w:r>
    </w:p>
    <w:p w:rsidR="008B5716" w:rsidRDefault="008B5716" w:rsidP="008B5716">
      <w:pPr>
        <w:pStyle w:val="Tekstpodstawowywcity21"/>
        <w:tabs>
          <w:tab w:val="left" w:pos="3366"/>
        </w:tabs>
        <w:ind w:left="0"/>
      </w:pPr>
    </w:p>
    <w:p w:rsidR="008B5716" w:rsidRDefault="008B5716" w:rsidP="008B5716">
      <w:pPr>
        <w:pStyle w:val="Tekstpodstawowywcity21"/>
        <w:tabs>
          <w:tab w:val="left" w:pos="3366"/>
        </w:tabs>
        <w:ind w:left="420" w:hanging="420"/>
      </w:pPr>
      <w:r>
        <w:t>1.  Rozliczenie nastąpi tylko w oparciu o końcową fakturę VAT - po dokonaniu odbioru robót stwierdzonego protokołem końcowego odbioru robót podpisanego przez Zamawiającego i Wykonawcę. Płatność należności z końcowej faktury zostanie dokonana w terminie</w:t>
      </w:r>
      <w:r>
        <w:rPr>
          <w:color w:val="FF0000"/>
        </w:rPr>
        <w:t xml:space="preserve"> </w:t>
      </w:r>
      <w:r>
        <w:rPr>
          <w:highlight w:val="lightGray"/>
        </w:rPr>
        <w:t>do 30 dni od jej złożenia</w:t>
      </w:r>
      <w:r>
        <w:rPr>
          <w:color w:val="FF0000"/>
          <w:highlight w:val="lightGray"/>
        </w:rPr>
        <w:t>.</w:t>
      </w:r>
    </w:p>
    <w:p w:rsidR="008B5716" w:rsidRDefault="008B5716" w:rsidP="008B5716">
      <w:pPr>
        <w:pStyle w:val="Tekstpodstawowywcity21"/>
        <w:tabs>
          <w:tab w:val="left" w:pos="3366"/>
        </w:tabs>
        <w:ind w:left="420" w:hanging="420"/>
      </w:pPr>
      <w:r>
        <w:t>10.</w:t>
      </w:r>
      <w:r>
        <w:tab/>
        <w:t xml:space="preserve">Za datę dokonania płatności faktury strony będą uważały datę obciążenia rachunku Zamawiającego. </w:t>
      </w:r>
    </w:p>
    <w:p w:rsidR="008B5716" w:rsidRDefault="008B5716" w:rsidP="008B5716">
      <w:pPr>
        <w:pStyle w:val="Tekstpodstawowywcity21"/>
        <w:tabs>
          <w:tab w:val="left" w:pos="3366"/>
        </w:tabs>
        <w:ind w:left="420" w:hanging="420"/>
      </w:pPr>
      <w:r>
        <w:t>11.</w:t>
      </w:r>
      <w:r>
        <w:tab/>
        <w:t>Zamawiający upoważnia Wykonawcę do wystawiania i przesyłania faktur VAT bez drugostronnego potwierdzenia.</w:t>
      </w:r>
    </w:p>
    <w:p w:rsidR="008B5716" w:rsidRDefault="008B5716" w:rsidP="008B5716">
      <w:pPr>
        <w:pStyle w:val="Tekstpodstawowywcity21"/>
        <w:tabs>
          <w:tab w:val="left" w:pos="3366"/>
        </w:tabs>
        <w:ind w:left="420" w:hanging="420"/>
      </w:pPr>
      <w:r>
        <w:t>12.</w:t>
      </w:r>
      <w:r>
        <w:tab/>
        <w:t>Wykonawca oświadcza, że jest płatnikiem podatku VAT , NIP …………………………..</w:t>
      </w:r>
    </w:p>
    <w:p w:rsidR="008B5716" w:rsidRDefault="008B5716" w:rsidP="008B5716">
      <w:pPr>
        <w:pStyle w:val="Tekstpodstawowywcity21"/>
        <w:tabs>
          <w:tab w:val="left" w:pos="3366"/>
        </w:tabs>
        <w:ind w:left="284" w:hanging="420"/>
      </w:pPr>
      <w:r>
        <w:t xml:space="preserve">          Zamawiający oświadcza, że jest płatnikiem podatku VAT,  ……………………………..</w:t>
      </w:r>
    </w:p>
    <w:p w:rsidR="008B5716" w:rsidRDefault="008B5716" w:rsidP="008B5716">
      <w:pPr>
        <w:jc w:val="center"/>
        <w:rPr>
          <w:rFonts w:ascii="Arial" w:hAnsi="Arial" w:cs="Arial"/>
        </w:rPr>
      </w:pPr>
    </w:p>
    <w:p w:rsidR="008B5716" w:rsidRDefault="008B5716"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§7</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ZAKOŃCZENIE ROBÓT I ODBIORY</w:t>
      </w:r>
    </w:p>
    <w:p w:rsidR="008B5716" w:rsidRDefault="008B5716" w:rsidP="008B5716">
      <w:pPr>
        <w:jc w:val="both"/>
        <w:rPr>
          <w:rFonts w:ascii="Arial" w:hAnsi="Arial" w:cs="Arial"/>
        </w:rPr>
      </w:pPr>
    </w:p>
    <w:p w:rsidR="008B5716" w:rsidRDefault="008B5716" w:rsidP="008B5716">
      <w:pPr>
        <w:tabs>
          <w:tab w:val="left" w:pos="3366"/>
        </w:tabs>
        <w:ind w:left="420" w:hanging="420"/>
        <w:jc w:val="both"/>
        <w:rPr>
          <w:rFonts w:ascii="Arial" w:hAnsi="Arial" w:cs="Arial"/>
        </w:rPr>
      </w:pPr>
      <w:r>
        <w:rPr>
          <w:rFonts w:ascii="Arial" w:hAnsi="Arial" w:cs="Arial"/>
        </w:rPr>
        <w:t>1.</w:t>
      </w:r>
      <w:r>
        <w:rPr>
          <w:rFonts w:ascii="Arial" w:hAnsi="Arial" w:cs="Arial"/>
        </w:rPr>
        <w:tab/>
        <w:t xml:space="preserve">Wykonawca udziela Zamawiającemu gwarancji na wykonane i przekazane roboty na okres </w:t>
      </w:r>
      <w:r>
        <w:rPr>
          <w:rFonts w:ascii="Arial" w:hAnsi="Arial" w:cs="Arial"/>
          <w:b/>
          <w:highlight w:val="lightGray"/>
        </w:rPr>
        <w:t>36 miesięcy</w:t>
      </w:r>
      <w:r>
        <w:rPr>
          <w:rFonts w:ascii="Arial" w:hAnsi="Arial" w:cs="Arial"/>
        </w:rPr>
        <w:t xml:space="preserve"> od dnia odbioru robót.</w:t>
      </w:r>
    </w:p>
    <w:p w:rsidR="008B5716" w:rsidRDefault="008B5716" w:rsidP="008B5716">
      <w:pPr>
        <w:tabs>
          <w:tab w:val="left" w:pos="3366"/>
        </w:tabs>
        <w:ind w:left="420" w:hanging="420"/>
        <w:jc w:val="both"/>
        <w:rPr>
          <w:rFonts w:ascii="Arial" w:hAnsi="Arial" w:cs="Arial"/>
        </w:rPr>
      </w:pPr>
      <w:r>
        <w:rPr>
          <w:rFonts w:ascii="Arial" w:hAnsi="Arial" w:cs="Arial"/>
        </w:rPr>
        <w:t>2.</w:t>
      </w:r>
      <w:r>
        <w:rPr>
          <w:rFonts w:ascii="Arial" w:hAnsi="Arial" w:cs="Arial"/>
        </w:rPr>
        <w:tab/>
        <w:t>Odbioru dokonuje komisja powołana przez Zamawiającego.</w:t>
      </w:r>
    </w:p>
    <w:p w:rsidR="008B5716" w:rsidRDefault="008B5716" w:rsidP="008B5716">
      <w:pPr>
        <w:tabs>
          <w:tab w:val="left" w:pos="3366"/>
        </w:tabs>
        <w:ind w:left="420" w:hanging="420"/>
        <w:jc w:val="both"/>
        <w:rPr>
          <w:rFonts w:ascii="Arial" w:hAnsi="Arial" w:cs="Arial"/>
        </w:rPr>
      </w:pPr>
      <w:r>
        <w:rPr>
          <w:rFonts w:ascii="Arial" w:hAnsi="Arial" w:cs="Arial"/>
        </w:rPr>
        <w:t>3.</w:t>
      </w:r>
      <w:r>
        <w:rPr>
          <w:rFonts w:ascii="Arial" w:hAnsi="Arial" w:cs="Arial"/>
        </w:rPr>
        <w:tab/>
        <w:t>Zamawiający wyznaczy termin i rozpocznie odbiór przedmiotu umowy w ciągu 7 dni od daty zawiadomienia go o osiągnięciu gotowości do odbioru i przedłożeniu przez Wykonawcę dokumentów odbiorowych zawiadamiając o tym Wykonawcę. Odbiór robót należy zakończyć najpóźniej siódmego dnia od daty rozpoczęcia.</w:t>
      </w:r>
    </w:p>
    <w:p w:rsidR="008B5716" w:rsidRDefault="008B5716" w:rsidP="008B5716">
      <w:pPr>
        <w:tabs>
          <w:tab w:val="left" w:pos="3366"/>
        </w:tabs>
        <w:ind w:left="420" w:hanging="420"/>
        <w:jc w:val="both"/>
        <w:rPr>
          <w:rFonts w:ascii="Arial" w:hAnsi="Arial" w:cs="Arial"/>
        </w:rPr>
      </w:pPr>
      <w:r>
        <w:rPr>
          <w:rFonts w:ascii="Arial" w:hAnsi="Arial" w:cs="Arial"/>
        </w:rPr>
        <w:t>4. Strony postanawiają, że z czynności odbioru będzie spisany protokół zawierający wszelkie ustalenia dokonane w toku odbioru, jak też terminy wyznaczone na usunięcie stwierdzonych przy odbiorze wad.</w:t>
      </w:r>
    </w:p>
    <w:p w:rsidR="008B5716" w:rsidRDefault="008B5716" w:rsidP="008B5716">
      <w:pPr>
        <w:tabs>
          <w:tab w:val="left" w:pos="3366"/>
        </w:tabs>
        <w:ind w:left="420" w:hanging="420"/>
        <w:jc w:val="both"/>
        <w:rPr>
          <w:rFonts w:ascii="Arial" w:hAnsi="Arial" w:cs="Arial"/>
        </w:rPr>
      </w:pPr>
      <w:r>
        <w:rPr>
          <w:rFonts w:ascii="Arial" w:hAnsi="Arial" w:cs="Arial"/>
        </w:rPr>
        <w:t xml:space="preserve">5. Dokument gwarancyjny obustronnie uzgodniony zostanie podpisany w dacie odbioru końcowego, Dokument gwarancyjny nie może przewidywać żadnych dodatkowych zobowiązań pieniężnych dla Zamawiającego jak np. okresowe płatne przeglądy, umowy serwisowe, bieżące konserwacje oraz inne zastrzeżenia, od których zależny miałby być okres udzielonej gwarancji. </w:t>
      </w:r>
    </w:p>
    <w:p w:rsidR="008B5716" w:rsidRDefault="008B5716" w:rsidP="008B5716">
      <w:pPr>
        <w:tabs>
          <w:tab w:val="left" w:pos="3366"/>
        </w:tabs>
        <w:ind w:left="420" w:hanging="420"/>
        <w:jc w:val="both"/>
        <w:rPr>
          <w:rFonts w:ascii="Arial" w:hAnsi="Arial" w:cs="Arial"/>
        </w:rPr>
      </w:pPr>
      <w:r>
        <w:rPr>
          <w:rFonts w:ascii="Arial" w:hAnsi="Arial" w:cs="Arial"/>
        </w:rPr>
        <w:t>6. Okres odpowiedzialności Wykonawcy wobec Zamawiającego z tytułu rękojmi za wady fizyczne oraz gwarancji jakości rozpoczyna się od daty odbioru końcowego,</w:t>
      </w:r>
    </w:p>
    <w:p w:rsidR="008B5716" w:rsidRDefault="008B5716" w:rsidP="008B5716">
      <w:pPr>
        <w:tabs>
          <w:tab w:val="left" w:pos="3366"/>
        </w:tabs>
        <w:ind w:left="420" w:hanging="420"/>
        <w:jc w:val="both"/>
        <w:rPr>
          <w:rFonts w:ascii="Arial" w:hAnsi="Arial" w:cs="Arial"/>
        </w:rPr>
      </w:pPr>
      <w:r>
        <w:rPr>
          <w:rFonts w:ascii="Arial" w:hAnsi="Arial" w:cs="Arial"/>
        </w:rPr>
        <w:t xml:space="preserve"> </w:t>
      </w:r>
    </w:p>
    <w:p w:rsidR="008B5716" w:rsidRDefault="008B5716" w:rsidP="008B5716">
      <w:pPr>
        <w:jc w:val="center"/>
        <w:rPr>
          <w:rFonts w:ascii="Arial" w:hAnsi="Arial" w:cs="Arial"/>
        </w:rPr>
      </w:pPr>
      <w:r>
        <w:rPr>
          <w:rFonts w:ascii="Arial" w:hAnsi="Arial" w:cs="Arial"/>
        </w:rPr>
        <w:t>§ 8</w:t>
      </w:r>
    </w:p>
    <w:p w:rsidR="008B5716" w:rsidRDefault="008B5716"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KARY UMOWNE</w:t>
      </w:r>
    </w:p>
    <w:p w:rsidR="008B5716" w:rsidRDefault="008B5716" w:rsidP="008B5716">
      <w:pPr>
        <w:jc w:val="both"/>
        <w:rPr>
          <w:rFonts w:ascii="Arial" w:hAnsi="Arial" w:cs="Arial"/>
        </w:rPr>
      </w:pPr>
    </w:p>
    <w:p w:rsidR="008B5716" w:rsidRDefault="008B5716" w:rsidP="008B5716">
      <w:pPr>
        <w:pStyle w:val="Tekstpodstawowywcity21"/>
        <w:tabs>
          <w:tab w:val="left" w:pos="426"/>
        </w:tabs>
        <w:ind w:left="0"/>
      </w:pPr>
      <w:r>
        <w:t>1.</w:t>
      </w:r>
      <w:r>
        <w:tab/>
        <w:t>Zamawiający może dochodzić od Wykonawcy kar umownych za:</w:t>
      </w:r>
    </w:p>
    <w:p w:rsidR="008B5716" w:rsidRDefault="008B5716" w:rsidP="008B5716">
      <w:pPr>
        <w:tabs>
          <w:tab w:val="left" w:pos="5361"/>
          <w:tab w:val="left" w:pos="5644"/>
        </w:tabs>
        <w:ind w:left="705" w:hanging="705"/>
        <w:jc w:val="both"/>
        <w:rPr>
          <w:rFonts w:ascii="Arial" w:hAnsi="Arial" w:cs="Arial"/>
        </w:rPr>
      </w:pPr>
      <w:r>
        <w:rPr>
          <w:rFonts w:ascii="Arial" w:hAnsi="Arial" w:cs="Arial"/>
        </w:rPr>
        <w:lastRenderedPageBreak/>
        <w:tab/>
        <w:t xml:space="preserve">1) za zwłokę Wykonawcy w wykonaniu przedmiotu umowy w wysokości 1 %  wynagrodzenia netto, o którym mowa w § 5 ust. 2, za każdy rozpoczęty dzień zwłoki, licząc od terminu wskazanego w § 2 ust. 1 lit. b,, </w:t>
      </w:r>
    </w:p>
    <w:p w:rsidR="008B5716" w:rsidRDefault="008B5716" w:rsidP="008B5716">
      <w:pPr>
        <w:tabs>
          <w:tab w:val="left" w:pos="5361"/>
          <w:tab w:val="left" w:pos="5644"/>
        </w:tabs>
        <w:ind w:left="705" w:hanging="705"/>
        <w:jc w:val="both"/>
        <w:rPr>
          <w:rFonts w:ascii="Arial" w:hAnsi="Arial" w:cs="Arial"/>
        </w:rPr>
      </w:pPr>
      <w:r>
        <w:rPr>
          <w:rFonts w:ascii="Arial" w:hAnsi="Arial" w:cs="Arial"/>
        </w:rPr>
        <w:t xml:space="preserve">2) za zwłokę Wykonawcy w usunięciu wad stwierdzonych przy odbiorze lub w okresie rękojmi bądź gwarancji jakości – w wysokości 1 % wynagrodzenia netto wskazanego w § 5 ust. 2, za każdy rozpoczęty dzień zwłoki liczony od upływu obustronnie uzgodnionego terminu usunięcia wad, </w:t>
      </w:r>
    </w:p>
    <w:p w:rsidR="008B5716" w:rsidRDefault="008B5716" w:rsidP="008B5716">
      <w:pPr>
        <w:tabs>
          <w:tab w:val="left" w:pos="5361"/>
          <w:tab w:val="left" w:pos="5644"/>
        </w:tabs>
        <w:ind w:left="705" w:hanging="705"/>
        <w:jc w:val="both"/>
        <w:rPr>
          <w:rFonts w:ascii="Arial" w:hAnsi="Arial" w:cs="Arial"/>
        </w:rPr>
      </w:pPr>
      <w:r>
        <w:rPr>
          <w:rFonts w:ascii="Arial" w:hAnsi="Arial" w:cs="Arial"/>
        </w:rPr>
        <w:t>3) za odstąpienie od umowy z winy Wykonawcy - w wysokości 10% wynagrodzenia netto, o którym mowa w §5 ust.2.</w:t>
      </w:r>
    </w:p>
    <w:p w:rsidR="008B5716" w:rsidRPr="008B5716" w:rsidRDefault="008B5716" w:rsidP="008B5716">
      <w:pPr>
        <w:tabs>
          <w:tab w:val="left" w:pos="5361"/>
          <w:tab w:val="left" w:pos="5644"/>
        </w:tabs>
        <w:ind w:left="705" w:hanging="705"/>
        <w:jc w:val="both"/>
        <w:rPr>
          <w:rFonts w:ascii="Arial" w:hAnsi="Arial" w:cs="Arial"/>
        </w:rPr>
      </w:pPr>
      <w:r>
        <w:rPr>
          <w:rFonts w:ascii="Arial" w:hAnsi="Arial" w:cs="Arial"/>
        </w:rPr>
        <w:t xml:space="preserve">5) za spowodowanie przerwy w realizacji robót z przyczyn zależnych od Wykonawcy, dłuższej niż 10 dni – w wysokości 1 % wynagrodzenia, liczonej za każdy dzień przerwy od jedenastego dnia przerwy do dnia wznowienia robót. </w:t>
      </w:r>
      <w:r w:rsidRPr="008B5716">
        <w:rPr>
          <w:rStyle w:val="FontStyle19"/>
          <w:rFonts w:ascii="Arial" w:hAnsi="Arial" w:cs="Arial"/>
          <w:color w:val="000000"/>
          <w:sz w:val="24"/>
          <w:szCs w:val="24"/>
        </w:rPr>
        <w:t>Niezależnie od naliczenia kar umownych Zamawiający zastrzega sobie prawo dochodzenia odszkodowania na zasadach ogólnych Kodeksu Cywilnego.</w:t>
      </w:r>
    </w:p>
    <w:p w:rsidR="008B5716" w:rsidRDefault="008B5716" w:rsidP="008B5716">
      <w:pPr>
        <w:rPr>
          <w:rFonts w:ascii="Arial" w:hAnsi="Arial" w:cs="Arial"/>
          <w:sz w:val="22"/>
          <w:szCs w:val="22"/>
        </w:rPr>
      </w:pPr>
    </w:p>
    <w:p w:rsidR="008B5716" w:rsidRDefault="008B5716" w:rsidP="008B5716">
      <w:pPr>
        <w:jc w:val="center"/>
        <w:rPr>
          <w:rFonts w:ascii="Arial" w:hAnsi="Arial" w:cs="Arial"/>
        </w:rPr>
      </w:pPr>
      <w:r>
        <w:rPr>
          <w:rFonts w:ascii="Arial" w:hAnsi="Arial" w:cs="Arial"/>
          <w:sz w:val="22"/>
          <w:szCs w:val="22"/>
        </w:rPr>
        <w:t>§ 9</w:t>
      </w:r>
    </w:p>
    <w:p w:rsidR="00CC5BB8" w:rsidRDefault="00CC5BB8" w:rsidP="008B5716">
      <w:pPr>
        <w:jc w:val="center"/>
        <w:rPr>
          <w:rFonts w:ascii="Arial" w:hAnsi="Arial" w:cs="Arial"/>
        </w:rPr>
      </w:pPr>
    </w:p>
    <w:p w:rsidR="008B5716" w:rsidRDefault="008B5716" w:rsidP="008B5716">
      <w:pPr>
        <w:jc w:val="center"/>
        <w:rPr>
          <w:rFonts w:ascii="Arial" w:hAnsi="Arial" w:cs="Arial"/>
        </w:rPr>
      </w:pPr>
      <w:r>
        <w:rPr>
          <w:rFonts w:ascii="Arial" w:hAnsi="Arial" w:cs="Arial"/>
        </w:rPr>
        <w:t>ZMIANY I ODSTĄPIENIA OD UMOWY</w:t>
      </w:r>
    </w:p>
    <w:p w:rsidR="008B5716" w:rsidRDefault="008B5716" w:rsidP="008B5716">
      <w:pPr>
        <w:jc w:val="center"/>
        <w:rPr>
          <w:rFonts w:ascii="Arial" w:hAnsi="Arial" w:cs="Arial"/>
        </w:rPr>
      </w:pPr>
    </w:p>
    <w:p w:rsidR="008B5716" w:rsidRDefault="008B5716" w:rsidP="008B5716">
      <w:pPr>
        <w:pStyle w:val="Tekstpodstawowywcity21"/>
        <w:tabs>
          <w:tab w:val="left" w:pos="3366"/>
        </w:tabs>
        <w:ind w:left="420" w:hanging="420"/>
        <w:rPr>
          <w:color w:val="000000"/>
        </w:rPr>
      </w:pPr>
      <w:r>
        <w:rPr>
          <w:b/>
        </w:rPr>
        <w:t>1.</w:t>
      </w:r>
      <w:r>
        <w:tab/>
      </w:r>
      <w:r>
        <w:rPr>
          <w:color w:val="000000"/>
        </w:rPr>
        <w:t>Zamawiającemu przysługuje prawo odstąpienia od umowy w terminie 14 dni od zaistnienia n/w przypadków:</w:t>
      </w:r>
    </w:p>
    <w:p w:rsidR="008B5716" w:rsidRDefault="008B5716" w:rsidP="008B5716">
      <w:pPr>
        <w:pStyle w:val="Tekstpodstawowywcity21"/>
        <w:tabs>
          <w:tab w:val="left" w:pos="3366"/>
        </w:tabs>
        <w:ind w:left="420" w:hanging="420"/>
        <w:rPr>
          <w:color w:val="000000"/>
        </w:rPr>
      </w:pPr>
      <w:r>
        <w:rPr>
          <w:color w:val="000000"/>
        </w:rPr>
        <w:t>1) Wykonawca opóźnia się z wykonaniem przedmiotu umowy tak dalece, że niemożliwe będzie terminowe zakończenie robót,</w:t>
      </w:r>
    </w:p>
    <w:p w:rsidR="008B5716" w:rsidRDefault="008B5716" w:rsidP="008B5716">
      <w:pPr>
        <w:pStyle w:val="Tekstpodstawowywcity21"/>
        <w:tabs>
          <w:tab w:val="left" w:pos="3366"/>
        </w:tabs>
        <w:ind w:left="420" w:hanging="420"/>
        <w:rPr>
          <w:color w:val="000000"/>
        </w:rPr>
      </w:pPr>
      <w:r>
        <w:rPr>
          <w:color w:val="000000"/>
        </w:rPr>
        <w:t>2) W wyniku wszczętego postępowania egzekucyjnego nastąpi zajęcie majątku Wykonawcy lub jego znacznej części,</w:t>
      </w:r>
    </w:p>
    <w:p w:rsidR="008B5716" w:rsidRDefault="008B5716" w:rsidP="008B5716">
      <w:pPr>
        <w:pStyle w:val="Tekstpodstawowywcity21"/>
        <w:tabs>
          <w:tab w:val="left" w:pos="3366"/>
        </w:tabs>
        <w:ind w:left="420" w:hanging="420"/>
        <w:rPr>
          <w:color w:val="000000"/>
        </w:rPr>
      </w:pPr>
      <w:r>
        <w:rPr>
          <w:color w:val="000000"/>
        </w:rPr>
        <w:t>3) Nastąpiło ogłoszenie upadłości, likwidacji lub zawieszenia działalności firmy Wykonawcy,</w:t>
      </w:r>
    </w:p>
    <w:p w:rsidR="008B5716" w:rsidRDefault="008B5716" w:rsidP="008B5716">
      <w:pPr>
        <w:pStyle w:val="Tekstpodstawowywcity21"/>
        <w:tabs>
          <w:tab w:val="left" w:pos="3366"/>
        </w:tabs>
        <w:ind w:left="420" w:hanging="420"/>
        <w:rPr>
          <w:color w:val="000000"/>
        </w:rPr>
      </w:pPr>
      <w:r>
        <w:rPr>
          <w:color w:val="000000"/>
        </w:rPr>
        <w:t>4)   Nastąpiło wydanie nakazu zajęcia majątku Wykonawcy.</w:t>
      </w:r>
    </w:p>
    <w:p w:rsidR="008B5716" w:rsidRDefault="008B5716" w:rsidP="008B5716">
      <w:pPr>
        <w:pStyle w:val="Tekstpodstawowywcity21"/>
        <w:tabs>
          <w:tab w:val="left" w:pos="3366"/>
        </w:tabs>
        <w:ind w:left="420" w:hanging="420"/>
        <w:rPr>
          <w:b/>
        </w:rPr>
      </w:pPr>
      <w:r>
        <w:rPr>
          <w:b/>
        </w:rPr>
        <w:t>2.</w:t>
      </w:r>
      <w:r>
        <w:tab/>
        <w:t>Odstąpienie od umowy powinno nastąpić w formie pisemnej pod rygorem nieważności i zawierać uzasadnienie.</w:t>
      </w:r>
    </w:p>
    <w:p w:rsidR="008B5716" w:rsidRDefault="008B5716" w:rsidP="008B5716">
      <w:pPr>
        <w:pStyle w:val="Tekstpodstawowywcity21"/>
        <w:tabs>
          <w:tab w:val="left" w:pos="3366"/>
        </w:tabs>
        <w:ind w:left="420" w:hanging="420"/>
      </w:pPr>
      <w:r>
        <w:rPr>
          <w:b/>
        </w:rPr>
        <w:t>3.</w:t>
      </w:r>
      <w:r>
        <w:tab/>
        <w:t>W razie odstąpienia od umowy z przyczyn, za które Wykonawca nie odpowiada Zamawiający zobowiązany jest do:</w:t>
      </w:r>
    </w:p>
    <w:p w:rsidR="008B5716" w:rsidRDefault="008B5716" w:rsidP="008B5716">
      <w:pPr>
        <w:pStyle w:val="Tekstpodstawowywcity21"/>
        <w:tabs>
          <w:tab w:val="left" w:pos="5361"/>
          <w:tab w:val="left" w:pos="5644"/>
        </w:tabs>
        <w:ind w:left="705" w:hanging="705"/>
      </w:pPr>
      <w:r>
        <w:tab/>
        <w:t>a/dokonania odbioru robót oraz do zapłaty wynagrodzenia za roboty, które zostały wykonane do dnia odstąpienia,</w:t>
      </w:r>
    </w:p>
    <w:p w:rsidR="008B5716" w:rsidRDefault="008B5716" w:rsidP="008B5716">
      <w:pPr>
        <w:pStyle w:val="Tekstpodstawowywcity21"/>
        <w:tabs>
          <w:tab w:val="left" w:pos="3366"/>
        </w:tabs>
        <w:ind w:left="420" w:hanging="420"/>
      </w:pPr>
      <w:r>
        <w:t>4.  Zamawiający ma prawo po uzgodnieniu z Wykonawcą polecić dokonywanie takich zmian  jakości i ilości robót, jakie uzna za niezbędne , a Wykonawca wykona każde                     z poniższych poleceń:</w:t>
      </w:r>
    </w:p>
    <w:p w:rsidR="008B5716" w:rsidRDefault="008B5716" w:rsidP="008B5716">
      <w:pPr>
        <w:pStyle w:val="Tekstpodstawowywcity21"/>
        <w:tabs>
          <w:tab w:val="left" w:pos="3366"/>
        </w:tabs>
        <w:ind w:left="420" w:hanging="420"/>
      </w:pPr>
      <w:r>
        <w:t>a)</w:t>
      </w:r>
      <w:r>
        <w:tab/>
        <w:t>zmieni kolejność robót ;</w:t>
      </w:r>
    </w:p>
    <w:p w:rsidR="008B5716" w:rsidRDefault="008B5716" w:rsidP="008B5716">
      <w:pPr>
        <w:pStyle w:val="Tekstpodstawowywcity21"/>
        <w:tabs>
          <w:tab w:val="left" w:pos="3366"/>
        </w:tabs>
        <w:ind w:left="420" w:hanging="420"/>
      </w:pPr>
      <w:r>
        <w:t>b)</w:t>
      </w:r>
      <w:r>
        <w:tab/>
        <w:t xml:space="preserve">wykona dodatkowe roboty niezbędne do prawidłowego wykonania przedmiotu umowy, a których wykonanie stało się konieczne na skutek sytuacji niemożliwej wcześniej do przewidzenia </w:t>
      </w:r>
    </w:p>
    <w:p w:rsidR="008B5716" w:rsidRDefault="008B5716" w:rsidP="008B5716">
      <w:pPr>
        <w:pStyle w:val="Tekstpodstawowywcity21"/>
        <w:tabs>
          <w:tab w:val="left" w:pos="3366"/>
        </w:tabs>
        <w:ind w:left="420" w:hanging="420"/>
        <w:rPr>
          <w:b/>
        </w:rPr>
      </w:pPr>
      <w:r>
        <w:t>c)</w:t>
      </w:r>
      <w:r>
        <w:tab/>
        <w:t xml:space="preserve">pominie wykonanie wskazanych robót. </w:t>
      </w:r>
    </w:p>
    <w:p w:rsidR="008B5716" w:rsidRDefault="008B5716" w:rsidP="008B5716">
      <w:pPr>
        <w:pStyle w:val="Tekstpodstawowywcity21"/>
        <w:tabs>
          <w:tab w:val="left" w:pos="3366"/>
        </w:tabs>
        <w:ind w:left="420" w:hanging="420"/>
        <w:rPr>
          <w:b/>
        </w:rPr>
      </w:pPr>
      <w:r>
        <w:t>5.</w:t>
      </w:r>
      <w:r>
        <w:tab/>
        <w:t xml:space="preserve">Wprowadzone przez Zamawiającego zmiany nie powodują unieważnienia umowy                                i zmiany  wynagrodzenia . </w:t>
      </w:r>
    </w:p>
    <w:p w:rsidR="008B5716" w:rsidRDefault="008B5716" w:rsidP="008B5716">
      <w:pPr>
        <w:pStyle w:val="Tekstpodstawowywcity21"/>
        <w:tabs>
          <w:tab w:val="left" w:pos="3366"/>
        </w:tabs>
        <w:ind w:left="420" w:hanging="420"/>
      </w:pPr>
      <w:r>
        <w:t>6.</w:t>
      </w:r>
      <w:r>
        <w:tab/>
        <w:t>Wszelkie zmiany umowy mogą być wprowadzone tylko w formie pisemnej pod rygorem nieważności.</w:t>
      </w:r>
    </w:p>
    <w:p w:rsidR="00CC5BB8" w:rsidRDefault="00CC5BB8" w:rsidP="008B5716">
      <w:pPr>
        <w:pStyle w:val="Tekstpodstawowywcity21"/>
        <w:ind w:left="0"/>
        <w:jc w:val="center"/>
      </w:pPr>
    </w:p>
    <w:p w:rsidR="00CC5BB8" w:rsidRDefault="00CC5BB8" w:rsidP="008B5716">
      <w:pPr>
        <w:pStyle w:val="Tekstpodstawowywcity21"/>
        <w:ind w:left="0"/>
        <w:jc w:val="center"/>
      </w:pPr>
    </w:p>
    <w:p w:rsidR="00CC5BB8" w:rsidRDefault="00CC5BB8" w:rsidP="008B5716">
      <w:pPr>
        <w:pStyle w:val="Tekstpodstawowywcity21"/>
        <w:ind w:left="0"/>
        <w:jc w:val="center"/>
      </w:pPr>
    </w:p>
    <w:p w:rsidR="00CC5BB8" w:rsidRDefault="00CC5BB8" w:rsidP="008B5716">
      <w:pPr>
        <w:pStyle w:val="Tekstpodstawowywcity21"/>
        <w:ind w:left="0"/>
        <w:jc w:val="center"/>
      </w:pPr>
    </w:p>
    <w:p w:rsidR="008B5716" w:rsidRDefault="008B5716" w:rsidP="008B5716">
      <w:pPr>
        <w:pStyle w:val="Tekstpodstawowywcity21"/>
        <w:ind w:left="0"/>
        <w:jc w:val="center"/>
      </w:pPr>
      <w:r>
        <w:lastRenderedPageBreak/>
        <w:t>§10</w:t>
      </w:r>
    </w:p>
    <w:p w:rsidR="00CC5BB8" w:rsidRDefault="00CC5BB8" w:rsidP="008B5716">
      <w:pPr>
        <w:pStyle w:val="Tekstpodstawowywcity21"/>
        <w:ind w:left="0"/>
        <w:jc w:val="center"/>
      </w:pPr>
    </w:p>
    <w:p w:rsidR="008B5716" w:rsidRDefault="008B5716" w:rsidP="008B5716">
      <w:pPr>
        <w:pStyle w:val="Tekstpodstawowywcity21"/>
        <w:ind w:left="0"/>
        <w:jc w:val="center"/>
      </w:pPr>
      <w:r>
        <w:t>PRAWO I ROZSTRZYGANIE SPORÓW</w:t>
      </w:r>
    </w:p>
    <w:p w:rsidR="008B5716" w:rsidRDefault="008B5716" w:rsidP="008B5716">
      <w:pPr>
        <w:pStyle w:val="Tekstpodstawowywcity21"/>
        <w:ind w:left="0"/>
        <w:jc w:val="center"/>
      </w:pPr>
    </w:p>
    <w:p w:rsidR="008B5716" w:rsidRDefault="008B5716" w:rsidP="008B5716">
      <w:pPr>
        <w:pStyle w:val="Tekstpodstawowywcity21"/>
        <w:ind w:left="0"/>
        <w:rPr>
          <w:sz w:val="22"/>
          <w:szCs w:val="22"/>
        </w:rPr>
      </w:pPr>
      <w:r>
        <w:t>1. We wszystkich sprawach nieuregulowanych w nini</w:t>
      </w:r>
      <w:r>
        <w:rPr>
          <w:sz w:val="22"/>
          <w:szCs w:val="22"/>
        </w:rPr>
        <w:t>ejszej umowie mają zastosowanie przepisy Kodeksu cywilnego, przepisy regulujące proces inwestycyjny.</w:t>
      </w:r>
    </w:p>
    <w:p w:rsidR="008B5716" w:rsidRDefault="008B5716" w:rsidP="008B5716">
      <w:pPr>
        <w:jc w:val="both"/>
        <w:rPr>
          <w:rFonts w:ascii="Arial" w:hAnsi="Arial" w:cs="Arial"/>
          <w:sz w:val="22"/>
          <w:szCs w:val="22"/>
        </w:rPr>
      </w:pPr>
    </w:p>
    <w:p w:rsidR="008B5716" w:rsidRDefault="008B5716" w:rsidP="008B5716">
      <w:pPr>
        <w:pStyle w:val="Tekstpodstawowywcity21"/>
        <w:ind w:left="0"/>
        <w:rPr>
          <w:sz w:val="22"/>
          <w:szCs w:val="22"/>
        </w:rPr>
      </w:pPr>
      <w:r>
        <w:rPr>
          <w:sz w:val="22"/>
          <w:szCs w:val="22"/>
        </w:rPr>
        <w:t>2. Do rozstrzygania sporów wynikłych na tle realizacji niniejszej umowy jest właściwy Sąd  w Łomży.</w:t>
      </w:r>
    </w:p>
    <w:p w:rsidR="008B5716" w:rsidRDefault="008B5716" w:rsidP="008B5716">
      <w:pPr>
        <w:jc w:val="center"/>
        <w:rPr>
          <w:rFonts w:ascii="Arial" w:hAnsi="Arial" w:cs="Arial"/>
          <w:sz w:val="22"/>
          <w:szCs w:val="22"/>
        </w:rPr>
      </w:pPr>
      <w:r>
        <w:rPr>
          <w:rFonts w:ascii="Arial" w:hAnsi="Arial" w:cs="Arial"/>
          <w:sz w:val="22"/>
          <w:szCs w:val="22"/>
        </w:rPr>
        <w:t>§11</w:t>
      </w:r>
    </w:p>
    <w:p w:rsidR="00CC5BB8" w:rsidRDefault="00CC5BB8" w:rsidP="008B5716">
      <w:pPr>
        <w:jc w:val="center"/>
        <w:rPr>
          <w:rFonts w:ascii="Arial" w:hAnsi="Arial" w:cs="Arial"/>
          <w:sz w:val="22"/>
          <w:szCs w:val="22"/>
        </w:rPr>
      </w:pPr>
    </w:p>
    <w:p w:rsidR="008B5716" w:rsidRDefault="008B5716" w:rsidP="008B5716">
      <w:pPr>
        <w:jc w:val="center"/>
        <w:rPr>
          <w:rFonts w:ascii="Arial" w:hAnsi="Arial" w:cs="Arial"/>
          <w:sz w:val="22"/>
          <w:szCs w:val="22"/>
        </w:rPr>
      </w:pPr>
      <w:r>
        <w:rPr>
          <w:rFonts w:ascii="Arial" w:hAnsi="Arial" w:cs="Arial"/>
          <w:sz w:val="22"/>
          <w:szCs w:val="22"/>
        </w:rPr>
        <w:t>POSTANOWIENIA INNE</w:t>
      </w:r>
    </w:p>
    <w:p w:rsidR="008B5716" w:rsidRDefault="008B5716" w:rsidP="008B5716">
      <w:pPr>
        <w:jc w:val="center"/>
        <w:rPr>
          <w:rFonts w:ascii="Arial" w:hAnsi="Arial" w:cs="Arial"/>
        </w:rPr>
      </w:pPr>
    </w:p>
    <w:p w:rsidR="008B5716" w:rsidRDefault="008B5716" w:rsidP="008B5716">
      <w:pPr>
        <w:pStyle w:val="Tekstpodstawowywcity21"/>
        <w:ind w:left="0"/>
      </w:pPr>
      <w:r>
        <w:t xml:space="preserve">Umowę sporządzono w 2 jednobrzmiących egzemplarzach z przeznaczeniem 1 egz. dla Zamawiającego i 1 egz. dla Wykonawcy.   </w:t>
      </w:r>
    </w:p>
    <w:p w:rsidR="008B5716" w:rsidRDefault="008B5716" w:rsidP="008B5716">
      <w:pPr>
        <w:pStyle w:val="Tekstpodstawowywcity21"/>
        <w:ind w:left="0"/>
      </w:pPr>
    </w:p>
    <w:p w:rsidR="008B5716" w:rsidRDefault="008B5716" w:rsidP="008B5716">
      <w:pPr>
        <w:pStyle w:val="Tekstpodstawowywcity21"/>
        <w:ind w:left="0"/>
      </w:pPr>
    </w:p>
    <w:p w:rsidR="008B5716" w:rsidRDefault="008B5716" w:rsidP="008B5716">
      <w:pPr>
        <w:jc w:val="both"/>
        <w:rPr>
          <w:rFonts w:ascii="Arial" w:hAnsi="Arial" w:cs="Arial"/>
        </w:rPr>
      </w:pPr>
    </w:p>
    <w:p w:rsidR="008B5716" w:rsidRDefault="008B5716" w:rsidP="008B5716">
      <w:pPr>
        <w:jc w:val="both"/>
        <w:rPr>
          <w:rFonts w:ascii="Arial" w:hAnsi="Arial" w:cs="Arial"/>
        </w:rPr>
      </w:pPr>
    </w:p>
    <w:p w:rsidR="008B5716" w:rsidRDefault="008B5716" w:rsidP="008B5716">
      <w:pPr>
        <w:jc w:val="both"/>
        <w:rPr>
          <w:rFonts w:ascii="Arial" w:hAnsi="Arial" w:cs="Arial"/>
        </w:rPr>
      </w:pPr>
    </w:p>
    <w:p w:rsidR="008B5716" w:rsidRDefault="008B5716" w:rsidP="008B5716">
      <w:pPr>
        <w:jc w:val="both"/>
        <w:rPr>
          <w:rFonts w:ascii="Arial" w:hAnsi="Arial" w:cs="Arial"/>
        </w:rPr>
      </w:pPr>
    </w:p>
    <w:p w:rsidR="008B5716" w:rsidRDefault="008B5716" w:rsidP="008B5716">
      <w:pPr>
        <w:jc w:val="both"/>
        <w:rPr>
          <w:rFonts w:ascii="Arial" w:hAnsi="Arial" w:cs="Arial"/>
        </w:rPr>
      </w:pPr>
      <w:r>
        <w:rPr>
          <w:rFonts w:ascii="Arial" w:hAnsi="Arial" w:cs="Arial"/>
        </w:rPr>
        <w:t xml:space="preserve"> </w:t>
      </w:r>
    </w:p>
    <w:p w:rsidR="008B5716" w:rsidRDefault="008B5716" w:rsidP="008B5716">
      <w:pPr>
        <w:jc w:val="both"/>
        <w:rPr>
          <w:rFonts w:ascii="Arial" w:hAnsi="Arial" w:cs="Arial"/>
        </w:rPr>
      </w:pPr>
    </w:p>
    <w:p w:rsidR="008B5716" w:rsidRDefault="008B5716" w:rsidP="008B5716">
      <w:pPr>
        <w:jc w:val="both"/>
        <w:rPr>
          <w:rFonts w:ascii="Arial" w:hAnsi="Arial" w:cs="Arial"/>
        </w:rPr>
      </w:pPr>
    </w:p>
    <w:p w:rsidR="008B5716" w:rsidRDefault="008B5716" w:rsidP="008B5716">
      <w:pPr>
        <w:pStyle w:val="Tekstpodstawowywcity21"/>
        <w:ind w:left="0"/>
        <w:jc w:val="center"/>
      </w:pPr>
      <w:r>
        <w:t xml:space="preserve">ZAMAWIAJĄCY:                                                            </w:t>
      </w:r>
      <w:r>
        <w:rPr>
          <w:sz w:val="22"/>
          <w:szCs w:val="22"/>
        </w:rPr>
        <w:t>WYKONAWCA:</w:t>
      </w:r>
    </w:p>
    <w:p w:rsidR="00C2696D" w:rsidRDefault="00C2696D"/>
    <w:sectPr w:rsidR="00C2696D" w:rsidSect="00C269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79FADDE8"/>
    <w:name w:val="WW8Num2"/>
    <w:lvl w:ilvl="0">
      <w:start w:val="4"/>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9"/>
      <w:numFmt w:val="decimal"/>
      <w:lvlText w:val="%1"/>
      <w:lvlJc w:val="left"/>
      <w:pPr>
        <w:tabs>
          <w:tab w:val="num" w:pos="0"/>
        </w:tabs>
        <w:ind w:left="720" w:hanging="360"/>
      </w:pPr>
      <w:rPr>
        <w:rFonts w:ascii="Arial" w:hAnsi="Arial" w:cs="Arial"/>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8B5716"/>
    <w:rsid w:val="004B3917"/>
    <w:rsid w:val="008B5716"/>
    <w:rsid w:val="00C2696D"/>
    <w:rsid w:val="00CC5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716"/>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B5716"/>
    <w:pPr>
      <w:spacing w:after="120"/>
    </w:pPr>
  </w:style>
  <w:style w:type="character" w:customStyle="1" w:styleId="TekstpodstawowyZnak">
    <w:name w:val="Tekst podstawowy Znak"/>
    <w:basedOn w:val="Domylnaczcionkaakapitu"/>
    <w:link w:val="Tekstpodstawowy"/>
    <w:semiHidden/>
    <w:rsid w:val="008B5716"/>
    <w:rPr>
      <w:rFonts w:ascii="Times New Roman" w:eastAsia="Lucida Sans Unicode" w:hAnsi="Times New Roman" w:cs="Times New Roman"/>
      <w:kern w:val="2"/>
      <w:sz w:val="24"/>
      <w:szCs w:val="24"/>
      <w:lang w:eastAsia="ar-SA"/>
    </w:rPr>
  </w:style>
  <w:style w:type="paragraph" w:customStyle="1" w:styleId="Tekstpodstawowywcity21">
    <w:name w:val="Tekst podstawowy wcięty 21"/>
    <w:basedOn w:val="Normalny"/>
    <w:rsid w:val="008B5716"/>
    <w:pPr>
      <w:ind w:left="-284"/>
      <w:jc w:val="both"/>
    </w:pPr>
    <w:rPr>
      <w:rFonts w:ascii="Arial" w:hAnsi="Arial" w:cs="Arial"/>
    </w:rPr>
  </w:style>
  <w:style w:type="character" w:customStyle="1" w:styleId="FontStyle19">
    <w:name w:val="Font Style19"/>
    <w:rsid w:val="008B5716"/>
    <w:rPr>
      <w:rFonts w:ascii="Verdana" w:hAnsi="Verdana" w:cs="Verdana" w:hint="default"/>
      <w:sz w:val="18"/>
      <w:szCs w:val="18"/>
    </w:rPr>
  </w:style>
</w:styles>
</file>

<file path=word/webSettings.xml><?xml version="1.0" encoding="utf-8"?>
<w:webSettings xmlns:r="http://schemas.openxmlformats.org/officeDocument/2006/relationships" xmlns:w="http://schemas.openxmlformats.org/wordprocessingml/2006/main">
  <w:divs>
    <w:div w:id="1392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1317</Words>
  <Characters>7908</Characters>
  <Application>Microsoft Office Word</Application>
  <DocSecurity>0</DocSecurity>
  <Lines>65</Lines>
  <Paragraphs>18</Paragraphs>
  <ScaleCrop>false</ScaleCrop>
  <Company>Microsoft</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Jerzy</cp:lastModifiedBy>
  <cp:revision>2</cp:revision>
  <dcterms:created xsi:type="dcterms:W3CDTF">2018-06-07T10:03:00Z</dcterms:created>
  <dcterms:modified xsi:type="dcterms:W3CDTF">2018-06-07T10:16:00Z</dcterms:modified>
</cp:coreProperties>
</file>